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30" w:type="dxa"/>
        <w:tblBorders>
          <w:bottom w:val="double" w:sz="4" w:space="0" w:color="auto"/>
        </w:tblBorders>
        <w:tblLayout w:type="fixed"/>
        <w:tblLook w:val="04A0" w:firstRow="1" w:lastRow="0" w:firstColumn="1" w:lastColumn="0" w:noHBand="0" w:noVBand="1"/>
      </w:tblPr>
      <w:tblGrid>
        <w:gridCol w:w="1440"/>
        <w:gridCol w:w="7381"/>
        <w:gridCol w:w="1409"/>
      </w:tblGrid>
      <w:tr w:rsidR="00B815C9" w:rsidRPr="00B815C9" w:rsidTr="00B815C9">
        <w:trPr>
          <w:trHeight w:val="1843"/>
        </w:trPr>
        <w:tc>
          <w:tcPr>
            <w:tcW w:w="1440" w:type="dxa"/>
            <w:tcBorders>
              <w:top w:val="nil"/>
              <w:left w:val="nil"/>
              <w:bottom w:val="double" w:sz="4" w:space="0" w:color="auto"/>
              <w:right w:val="nil"/>
            </w:tcBorders>
            <w:hideMark/>
          </w:tcPr>
          <w:p w:rsidR="00B815C9" w:rsidRPr="00B815C9" w:rsidRDefault="00B815C9" w:rsidP="00B815C9">
            <w:pPr>
              <w:keepNext/>
              <w:spacing w:after="0"/>
              <w:jc w:val="both"/>
              <w:outlineLvl w:val="3"/>
              <w:rPr>
                <w:rFonts w:ascii="Times New Roman" w:eastAsia="Times New Roman" w:hAnsi="Times New Roman" w:cs="Times New Roman"/>
                <w:sz w:val="24"/>
                <w:szCs w:val="24"/>
                <w:lang w:val="ro-RO" w:eastAsia="en-US"/>
              </w:rPr>
            </w:pPr>
            <w:r w:rsidRPr="00B815C9">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67240E6A" wp14:editId="6D49F7A9">
                  <wp:simplePos x="0" y="0"/>
                  <wp:positionH relativeFrom="column">
                    <wp:posOffset>-68580</wp:posOffset>
                  </wp:positionH>
                  <wp:positionV relativeFrom="paragraph">
                    <wp:posOffset>635</wp:posOffset>
                  </wp:positionV>
                  <wp:extent cx="903605" cy="1145540"/>
                  <wp:effectExtent l="0" t="0" r="0" b="0"/>
                  <wp:wrapSquare wrapText="left"/>
                  <wp:docPr id="4" name="Imagine 5" descr="Описание: 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 descr="Описание: Stema1"/>
                          <pic:cNvPicPr>
                            <a:picLocks noChangeAspect="1" noChangeArrowheads="1"/>
                          </pic:cNvPicPr>
                        </pic:nvPicPr>
                        <pic:blipFill>
                          <a:blip r:embed="rId7" cstate="print">
                            <a:lum bright="6000"/>
                            <a:extLst>
                              <a:ext uri="{28A0092B-C50C-407E-A947-70E740481C1C}">
                                <a14:useLocalDpi xmlns:a14="http://schemas.microsoft.com/office/drawing/2010/main" val="0"/>
                              </a:ext>
                            </a:extLst>
                          </a:blip>
                          <a:srcRect/>
                          <a:stretch>
                            <a:fillRect/>
                          </a:stretch>
                        </pic:blipFill>
                        <pic:spPr bwMode="auto">
                          <a:xfrm>
                            <a:off x="0" y="0"/>
                            <a:ext cx="903605" cy="1145540"/>
                          </a:xfrm>
                          <a:prstGeom prst="rect">
                            <a:avLst/>
                          </a:prstGeom>
                          <a:noFill/>
                        </pic:spPr>
                      </pic:pic>
                    </a:graphicData>
                  </a:graphic>
                  <wp14:sizeRelH relativeFrom="page">
                    <wp14:pctWidth>0</wp14:pctWidth>
                  </wp14:sizeRelH>
                  <wp14:sizeRelV relativeFrom="page">
                    <wp14:pctHeight>0</wp14:pctHeight>
                  </wp14:sizeRelV>
                </wp:anchor>
              </w:drawing>
            </w:r>
          </w:p>
        </w:tc>
        <w:tc>
          <w:tcPr>
            <w:tcW w:w="7381" w:type="dxa"/>
            <w:tcBorders>
              <w:top w:val="nil"/>
              <w:left w:val="nil"/>
              <w:bottom w:val="double" w:sz="4" w:space="0" w:color="auto"/>
              <w:right w:val="nil"/>
            </w:tcBorders>
          </w:tcPr>
          <w:p w:rsidR="00B815C9" w:rsidRPr="00B815C9" w:rsidRDefault="00B815C9" w:rsidP="00B815C9">
            <w:pPr>
              <w:keepNext/>
              <w:spacing w:after="0"/>
              <w:jc w:val="center"/>
              <w:outlineLvl w:val="3"/>
              <w:rPr>
                <w:rFonts w:ascii="Times New Roman" w:eastAsia="Times New Roman" w:hAnsi="Times New Roman" w:cs="Times New Roman"/>
                <w:spacing w:val="20"/>
                <w:w w:val="130"/>
                <w:sz w:val="24"/>
                <w:szCs w:val="24"/>
                <w:lang w:val="ro-RO" w:eastAsia="en-US"/>
              </w:rPr>
            </w:pPr>
          </w:p>
          <w:p w:rsidR="00B815C9" w:rsidRPr="00B815C9" w:rsidRDefault="00B815C9" w:rsidP="00A16B0D">
            <w:pPr>
              <w:keepNext/>
              <w:spacing w:after="0"/>
              <w:jc w:val="center"/>
              <w:outlineLvl w:val="3"/>
              <w:rPr>
                <w:rFonts w:ascii="Times New Roman" w:eastAsia="Times New Roman" w:hAnsi="Times New Roman" w:cs="Times New Roman"/>
                <w:spacing w:val="20"/>
                <w:w w:val="130"/>
                <w:sz w:val="24"/>
                <w:szCs w:val="24"/>
                <w:lang w:val="ro-RO" w:eastAsia="en-US"/>
              </w:rPr>
            </w:pPr>
            <w:r w:rsidRPr="00B815C9">
              <w:rPr>
                <w:rFonts w:ascii="Times New Roman" w:eastAsia="Times New Roman" w:hAnsi="Times New Roman" w:cs="Times New Roman"/>
                <w:spacing w:val="20"/>
                <w:w w:val="130"/>
                <w:sz w:val="24"/>
                <w:szCs w:val="24"/>
                <w:lang w:val="ro-RO" w:eastAsia="en-US"/>
              </w:rPr>
              <w:t>REPUBLICA  MOLDOVA</w:t>
            </w:r>
          </w:p>
          <w:p w:rsidR="00B815C9" w:rsidRPr="00B815C9" w:rsidRDefault="00B815C9" w:rsidP="00A16B0D">
            <w:pPr>
              <w:keepNext/>
              <w:spacing w:after="0"/>
              <w:jc w:val="center"/>
              <w:outlineLvl w:val="3"/>
              <w:rPr>
                <w:rFonts w:ascii="Times New Roman" w:eastAsia="Times New Roman" w:hAnsi="Times New Roman" w:cs="Times New Roman"/>
                <w:spacing w:val="20"/>
                <w:w w:val="130"/>
                <w:sz w:val="24"/>
                <w:szCs w:val="24"/>
                <w:lang w:val="ro-RO" w:eastAsia="en-US"/>
              </w:rPr>
            </w:pPr>
            <w:r w:rsidRPr="00B815C9">
              <w:rPr>
                <w:rFonts w:ascii="Times New Roman" w:eastAsia="Times New Roman" w:hAnsi="Times New Roman" w:cs="Times New Roman"/>
                <w:spacing w:val="20"/>
                <w:w w:val="130"/>
                <w:sz w:val="24"/>
                <w:szCs w:val="24"/>
                <w:lang w:val="ro-RO" w:eastAsia="en-US"/>
              </w:rPr>
              <w:t>RAIONUL ORHEI</w:t>
            </w:r>
          </w:p>
          <w:p w:rsidR="00B815C9" w:rsidRPr="00B815C9" w:rsidRDefault="00A16B0D" w:rsidP="00A16B0D">
            <w:pPr>
              <w:spacing w:after="0"/>
              <w:jc w:val="center"/>
              <w:rPr>
                <w:rFonts w:ascii="Times New Roman" w:eastAsia="Times New Roman" w:hAnsi="Times New Roman" w:cs="Times New Roman"/>
                <w:spacing w:val="20"/>
                <w:w w:val="130"/>
                <w:sz w:val="24"/>
                <w:szCs w:val="24"/>
                <w:lang w:val="ro-RO" w:eastAsia="en-US"/>
              </w:rPr>
            </w:pPr>
            <w:r>
              <w:rPr>
                <w:rFonts w:ascii="Times New Roman" w:eastAsia="Times New Roman" w:hAnsi="Times New Roman" w:cs="Times New Roman"/>
                <w:spacing w:val="20"/>
                <w:w w:val="130"/>
                <w:sz w:val="24"/>
                <w:szCs w:val="24"/>
                <w:lang w:val="ro-RO" w:eastAsia="en-US"/>
              </w:rPr>
              <w:t xml:space="preserve">CONSILIUL COMUNAL </w:t>
            </w:r>
            <w:r w:rsidR="00B815C9" w:rsidRPr="00B815C9">
              <w:rPr>
                <w:rFonts w:ascii="Times New Roman" w:eastAsia="Times New Roman" w:hAnsi="Times New Roman" w:cs="Times New Roman"/>
                <w:spacing w:val="20"/>
                <w:w w:val="130"/>
                <w:sz w:val="24"/>
                <w:szCs w:val="24"/>
                <w:lang w:val="ro-RO" w:eastAsia="en-US"/>
              </w:rPr>
              <w:t>STEP-SOCI</w:t>
            </w:r>
          </w:p>
          <w:p w:rsidR="00B815C9" w:rsidRPr="00B815C9" w:rsidRDefault="00B815C9" w:rsidP="00B815C9">
            <w:pPr>
              <w:spacing w:after="0"/>
              <w:jc w:val="center"/>
              <w:rPr>
                <w:rFonts w:ascii="Times New Roman" w:eastAsia="Times New Roman" w:hAnsi="Times New Roman" w:cs="Times New Roman"/>
                <w:sz w:val="24"/>
                <w:szCs w:val="24"/>
                <w:lang w:val="ro-RO" w:eastAsia="en-US"/>
              </w:rPr>
            </w:pPr>
            <w:r w:rsidRPr="00B815C9">
              <w:rPr>
                <w:rFonts w:ascii="Times New Roman" w:eastAsia="Times New Roman" w:hAnsi="Times New Roman" w:cs="Times New Roman"/>
                <w:sz w:val="24"/>
                <w:szCs w:val="24"/>
                <w:lang w:val="ro-RO" w:eastAsia="en-US"/>
              </w:rPr>
              <w:t>MD 3505, r. Orhei, s.Step-Soci, Tel: +373  235 48210, 48236,</w:t>
            </w:r>
          </w:p>
          <w:p w:rsidR="00B815C9" w:rsidRPr="00B815C9" w:rsidRDefault="00B815C9" w:rsidP="00B815C9">
            <w:pPr>
              <w:spacing w:after="0"/>
              <w:jc w:val="center"/>
              <w:rPr>
                <w:rFonts w:ascii="Times New Roman" w:eastAsia="Times New Roman" w:hAnsi="Times New Roman" w:cs="Times New Roman"/>
                <w:sz w:val="24"/>
                <w:szCs w:val="24"/>
                <w:lang w:val="ro-RO" w:eastAsia="en-US"/>
              </w:rPr>
            </w:pPr>
            <w:r w:rsidRPr="00B815C9">
              <w:rPr>
                <w:rFonts w:ascii="Times New Roman" w:eastAsia="Times New Roman" w:hAnsi="Times New Roman" w:cs="Times New Roman"/>
                <w:sz w:val="24"/>
                <w:szCs w:val="24"/>
                <w:lang w:val="ro-RO" w:eastAsia="en-US"/>
              </w:rPr>
              <w:t xml:space="preserve">e-mail: </w:t>
            </w:r>
            <w:r w:rsidRPr="00B815C9">
              <w:rPr>
                <w:rFonts w:ascii="Times New Roman" w:eastAsia="Calibri" w:hAnsi="Times New Roman" w:cs="Times New Roman"/>
                <w:sz w:val="24"/>
                <w:szCs w:val="24"/>
                <w:lang w:eastAsia="en-US"/>
              </w:rPr>
              <w:fldChar w:fldCharType="begin"/>
            </w:r>
            <w:r w:rsidRPr="00B815C9">
              <w:rPr>
                <w:rFonts w:ascii="Times New Roman" w:eastAsia="Calibri" w:hAnsi="Times New Roman" w:cs="Times New Roman"/>
                <w:sz w:val="24"/>
                <w:szCs w:val="24"/>
                <w:lang w:val="en-US" w:eastAsia="en-US"/>
              </w:rPr>
              <w:instrText xml:space="preserve"> HYPERLINK "mailto:primariastepsoci@mail.ru" </w:instrText>
            </w:r>
            <w:r w:rsidRPr="00B815C9">
              <w:rPr>
                <w:rFonts w:ascii="Times New Roman" w:eastAsia="Calibri" w:hAnsi="Times New Roman" w:cs="Times New Roman"/>
                <w:sz w:val="24"/>
                <w:szCs w:val="24"/>
                <w:lang w:eastAsia="en-US"/>
              </w:rPr>
              <w:fldChar w:fldCharType="separate"/>
            </w:r>
            <w:r w:rsidRPr="00B815C9">
              <w:rPr>
                <w:rFonts w:ascii="Times New Roman" w:eastAsia="Times New Roman" w:hAnsi="Times New Roman" w:cs="Times New Roman"/>
                <w:color w:val="0000FF"/>
                <w:sz w:val="24"/>
                <w:szCs w:val="24"/>
                <w:u w:val="single"/>
                <w:lang w:val="ro-RO" w:eastAsia="en-US"/>
              </w:rPr>
              <w:t>primariastepsoci@mail.ru</w:t>
            </w:r>
            <w:r w:rsidRPr="00B815C9">
              <w:rPr>
                <w:rFonts w:ascii="Times New Roman" w:eastAsia="Times New Roman" w:hAnsi="Times New Roman" w:cs="Times New Roman"/>
                <w:color w:val="0000FF"/>
                <w:sz w:val="24"/>
                <w:szCs w:val="24"/>
                <w:u w:val="single"/>
                <w:lang w:val="ro-RO" w:eastAsia="en-US"/>
              </w:rPr>
              <w:fldChar w:fldCharType="end"/>
            </w:r>
            <w:r w:rsidRPr="00B815C9">
              <w:rPr>
                <w:rFonts w:ascii="Times New Roman" w:eastAsia="Times New Roman" w:hAnsi="Times New Roman" w:cs="Times New Roman"/>
                <w:sz w:val="24"/>
                <w:szCs w:val="24"/>
                <w:lang w:val="ro-RO" w:eastAsia="en-US"/>
              </w:rPr>
              <w:t xml:space="preserve">      http://</w:t>
            </w:r>
            <w:r w:rsidRPr="00B815C9">
              <w:rPr>
                <w:rFonts w:ascii="Times New Roman" w:eastAsia="Times New Roman" w:hAnsi="Times New Roman" w:cs="Times New Roman"/>
                <w:color w:val="0000FF"/>
                <w:sz w:val="24"/>
                <w:szCs w:val="24"/>
                <w:lang w:val="ro-RO" w:eastAsia="en-US"/>
              </w:rPr>
              <w:t>www.stepsoci.comuna.md</w:t>
            </w:r>
          </w:p>
        </w:tc>
        <w:tc>
          <w:tcPr>
            <w:tcW w:w="1409" w:type="dxa"/>
            <w:tcBorders>
              <w:top w:val="nil"/>
              <w:left w:val="nil"/>
              <w:bottom w:val="double" w:sz="4" w:space="0" w:color="auto"/>
              <w:right w:val="nil"/>
            </w:tcBorders>
            <w:hideMark/>
          </w:tcPr>
          <w:p w:rsidR="00B815C9" w:rsidRPr="00B815C9" w:rsidRDefault="00B815C9" w:rsidP="00B815C9">
            <w:pPr>
              <w:keepNext/>
              <w:spacing w:after="0"/>
              <w:jc w:val="center"/>
              <w:outlineLvl w:val="1"/>
              <w:rPr>
                <w:rFonts w:ascii="Times New Roman" w:eastAsia="Times New Roman" w:hAnsi="Times New Roman" w:cs="Times New Roman"/>
                <w:sz w:val="24"/>
                <w:szCs w:val="24"/>
                <w:lang w:val="ro-RO" w:eastAsia="en-US"/>
              </w:rPr>
            </w:pPr>
            <w:r w:rsidRPr="00B815C9">
              <w:rPr>
                <w:rFonts w:ascii="Times New Roman" w:eastAsia="Times New Roman" w:hAnsi="Times New Roman" w:cs="Times New Roman"/>
                <w:b/>
                <w:i/>
                <w:noProof/>
                <w:sz w:val="24"/>
                <w:szCs w:val="24"/>
              </w:rPr>
              <mc:AlternateContent>
                <mc:Choice Requires="wpc">
                  <w:drawing>
                    <wp:inline distT="0" distB="0" distL="0" distR="0" wp14:anchorId="49AEF199" wp14:editId="5777674D">
                      <wp:extent cx="800100" cy="1143000"/>
                      <wp:effectExtent l="0" t="0" r="0" b="0"/>
                      <wp:docPr id="18" name="Полотно 1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id="Полотно 18" o:spid="_x0000_s1026" editas="canvas" style="width:63pt;height:90pt;mso-position-horizontal-relative:char;mso-position-vertical-relative:line" coordsize="8001,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001;height:11430;visibility:visible;mso-wrap-style:square">
                        <v:fill o:detectmouseclick="t"/>
                        <v:path o:connecttype="none"/>
                      </v:shape>
                      <w10:anchorlock/>
                    </v:group>
                  </w:pict>
                </mc:Fallback>
              </mc:AlternateContent>
            </w:r>
          </w:p>
        </w:tc>
      </w:tr>
    </w:tbl>
    <w:p w:rsidR="00C16CD1" w:rsidRPr="00B815C9" w:rsidRDefault="00C16CD1" w:rsidP="00C16CD1">
      <w:pPr>
        <w:spacing w:after="0" w:line="0" w:lineRule="atLeast"/>
        <w:jc w:val="right"/>
        <w:rPr>
          <w:rFonts w:ascii="Times New Roman" w:hAnsi="Times New Roman" w:cs="Times New Roman"/>
          <w:b/>
          <w:sz w:val="24"/>
          <w:szCs w:val="24"/>
          <w:lang w:val="ro-RO"/>
        </w:rPr>
      </w:pPr>
    </w:p>
    <w:p w:rsidR="00B815C9" w:rsidRPr="00B815C9" w:rsidRDefault="003E40EB" w:rsidP="00B815C9">
      <w:pPr>
        <w:tabs>
          <w:tab w:val="left" w:pos="708"/>
        </w:tabs>
        <w:suppressAutoHyphens/>
        <w:spacing w:after="0" w:line="360" w:lineRule="auto"/>
        <w:jc w:val="center"/>
        <w:rPr>
          <w:rFonts w:ascii="Times New Roman" w:eastAsia="SimSun" w:hAnsi="Times New Roman" w:cs="Times New Roman"/>
          <w:b/>
          <w:color w:val="00000A"/>
          <w:sz w:val="24"/>
          <w:szCs w:val="24"/>
          <w:lang w:val="en-US"/>
        </w:rPr>
      </w:pPr>
      <w:r>
        <w:rPr>
          <w:rFonts w:ascii="Times New Roman" w:eastAsia="SimSun" w:hAnsi="Times New Roman" w:cs="Times New Roman"/>
          <w:b/>
          <w:color w:val="00000A"/>
          <w:sz w:val="24"/>
          <w:szCs w:val="24"/>
          <w:lang w:val="ro-RO"/>
        </w:rPr>
        <w:t xml:space="preserve">Proiect de </w:t>
      </w:r>
      <w:r w:rsidR="00B815C9" w:rsidRPr="00B815C9">
        <w:rPr>
          <w:rFonts w:ascii="Times New Roman" w:eastAsia="SimSun" w:hAnsi="Times New Roman" w:cs="Times New Roman"/>
          <w:b/>
          <w:color w:val="00000A"/>
          <w:sz w:val="24"/>
          <w:szCs w:val="24"/>
          <w:lang w:val="ro-RO"/>
        </w:rPr>
        <w:t>D</w:t>
      </w:r>
      <w:r w:rsidR="00B815C9" w:rsidRPr="00B815C9">
        <w:rPr>
          <w:rFonts w:ascii="Times New Roman" w:eastAsia="SimSun" w:hAnsi="Times New Roman" w:cs="Times New Roman"/>
          <w:b/>
          <w:color w:val="00000A"/>
          <w:sz w:val="24"/>
          <w:szCs w:val="24"/>
          <w:lang w:val="en-US"/>
        </w:rPr>
        <w:t xml:space="preserve">ECIZIE </w:t>
      </w:r>
      <w:r w:rsidR="00B815C9" w:rsidRPr="00B815C9">
        <w:rPr>
          <w:rFonts w:ascii="Times New Roman" w:eastAsia="SimSun" w:hAnsi="Times New Roman" w:cs="Times New Roman"/>
          <w:b/>
          <w:color w:val="00000A"/>
          <w:sz w:val="24"/>
          <w:szCs w:val="24"/>
          <w:lang w:val="ro-RO"/>
        </w:rPr>
        <w:t>nr.</w:t>
      </w:r>
      <w:r>
        <w:rPr>
          <w:rFonts w:ascii="Times New Roman" w:eastAsia="SimSun" w:hAnsi="Times New Roman" w:cs="Times New Roman"/>
          <w:b/>
          <w:color w:val="00000A"/>
          <w:sz w:val="24"/>
          <w:szCs w:val="24"/>
          <w:lang w:val="en-US"/>
        </w:rPr>
        <w:t>8.</w:t>
      </w:r>
      <w:r w:rsidR="007C3D3C">
        <w:rPr>
          <w:rFonts w:ascii="Times New Roman" w:eastAsia="SimSun" w:hAnsi="Times New Roman" w:cs="Times New Roman"/>
          <w:b/>
          <w:color w:val="00000A"/>
          <w:sz w:val="24"/>
          <w:szCs w:val="24"/>
          <w:lang w:val="en-US"/>
        </w:rPr>
        <w:t>17</w:t>
      </w:r>
    </w:p>
    <w:p w:rsidR="00C16CD1" w:rsidRPr="00B815C9" w:rsidRDefault="003E40EB" w:rsidP="00B815C9">
      <w:pPr>
        <w:spacing w:after="0" w:line="0" w:lineRule="atLeast"/>
        <w:jc w:val="center"/>
        <w:rPr>
          <w:rFonts w:ascii="Times New Roman" w:hAnsi="Times New Roman" w:cs="Times New Roman"/>
          <w:b/>
          <w:sz w:val="24"/>
          <w:szCs w:val="24"/>
          <w:lang w:val="ro-RO"/>
        </w:rPr>
      </w:pPr>
      <w:r>
        <w:rPr>
          <w:rFonts w:ascii="Times New Roman" w:eastAsia="SimSun" w:hAnsi="Times New Roman" w:cs="Times New Roman"/>
          <w:b/>
          <w:color w:val="00000A"/>
          <w:sz w:val="24"/>
          <w:szCs w:val="24"/>
          <w:lang w:val="ro-RO"/>
        </w:rPr>
        <w:t>din 09.12.2020</w:t>
      </w:r>
    </w:p>
    <w:p w:rsidR="00B815C9" w:rsidRPr="00B815C9" w:rsidRDefault="00B815C9" w:rsidP="00C16CD1">
      <w:pPr>
        <w:pStyle w:val="af1"/>
        <w:spacing w:line="0" w:lineRule="atLeast"/>
        <w:jc w:val="left"/>
        <w:rPr>
          <w:b/>
          <w:i/>
          <w:sz w:val="24"/>
          <w:szCs w:val="24"/>
          <w:lang w:val="ro-MO"/>
        </w:rPr>
      </w:pPr>
    </w:p>
    <w:p w:rsidR="00C16CD1" w:rsidRPr="00B815C9" w:rsidRDefault="00C16CD1" w:rsidP="00B815C9">
      <w:pPr>
        <w:pStyle w:val="af1"/>
        <w:spacing w:line="0" w:lineRule="atLeast"/>
        <w:jc w:val="left"/>
        <w:rPr>
          <w:b/>
          <w:sz w:val="24"/>
          <w:szCs w:val="24"/>
          <w:lang w:val="ro-MO"/>
        </w:rPr>
      </w:pPr>
      <w:r w:rsidRPr="00B815C9">
        <w:rPr>
          <w:b/>
          <w:sz w:val="24"/>
          <w:szCs w:val="24"/>
          <w:lang w:val="ro-MO"/>
        </w:rPr>
        <w:t>Cu privire la aprobarea bugetului</w:t>
      </w:r>
    </w:p>
    <w:p w:rsidR="00C16CD1" w:rsidRPr="00B815C9" w:rsidRDefault="00C16CD1" w:rsidP="00B815C9">
      <w:pPr>
        <w:spacing w:after="0" w:line="0" w:lineRule="atLeast"/>
        <w:rPr>
          <w:rFonts w:ascii="Times New Roman" w:hAnsi="Times New Roman" w:cs="Times New Roman"/>
          <w:b/>
          <w:sz w:val="24"/>
          <w:szCs w:val="24"/>
          <w:lang w:val="ro-MO"/>
        </w:rPr>
      </w:pPr>
      <w:r w:rsidRPr="00B815C9">
        <w:rPr>
          <w:rFonts w:ascii="Times New Roman" w:hAnsi="Times New Roman" w:cs="Times New Roman"/>
          <w:b/>
          <w:sz w:val="24"/>
          <w:szCs w:val="24"/>
          <w:lang w:val="ro-MO"/>
        </w:rPr>
        <w:t>l</w:t>
      </w:r>
      <w:r w:rsidR="005E7FF9" w:rsidRPr="00B815C9">
        <w:rPr>
          <w:rFonts w:ascii="Times New Roman" w:hAnsi="Times New Roman" w:cs="Times New Roman"/>
          <w:b/>
          <w:sz w:val="24"/>
          <w:szCs w:val="24"/>
          <w:lang w:val="ro-MO"/>
        </w:rPr>
        <w:t xml:space="preserve">ocal </w:t>
      </w:r>
      <w:r w:rsidR="00946099" w:rsidRPr="00B815C9">
        <w:rPr>
          <w:rFonts w:ascii="Times New Roman" w:hAnsi="Times New Roman" w:cs="Times New Roman"/>
          <w:b/>
          <w:sz w:val="24"/>
          <w:szCs w:val="24"/>
          <w:lang w:val="ro-MO"/>
        </w:rPr>
        <w:t>Step-Soci</w:t>
      </w:r>
      <w:r w:rsidR="005E7FF9" w:rsidRPr="00B815C9">
        <w:rPr>
          <w:rFonts w:ascii="Times New Roman" w:hAnsi="Times New Roman" w:cs="Times New Roman"/>
          <w:b/>
          <w:sz w:val="24"/>
          <w:szCs w:val="24"/>
          <w:lang w:val="ro-MO"/>
        </w:rPr>
        <w:t xml:space="preserve"> pentru anul 2020</w:t>
      </w:r>
    </w:p>
    <w:p w:rsidR="00C16CD1" w:rsidRPr="00B815C9" w:rsidRDefault="00825BC8" w:rsidP="00B815C9">
      <w:pPr>
        <w:spacing w:after="0" w:line="0" w:lineRule="atLeast"/>
        <w:rPr>
          <w:rFonts w:ascii="Times New Roman" w:hAnsi="Times New Roman" w:cs="Times New Roman"/>
          <w:b/>
          <w:sz w:val="24"/>
          <w:szCs w:val="24"/>
          <w:lang w:val="ro-RO"/>
        </w:rPr>
      </w:pPr>
      <w:r w:rsidRPr="00B815C9">
        <w:rPr>
          <w:rFonts w:ascii="Times New Roman" w:hAnsi="Times New Roman" w:cs="Times New Roman"/>
          <w:b/>
          <w:sz w:val="24"/>
          <w:szCs w:val="24"/>
          <w:lang w:val="ro-MO"/>
        </w:rPr>
        <w:t>î</w:t>
      </w:r>
      <w:r w:rsidR="00C16CD1" w:rsidRPr="00B815C9">
        <w:rPr>
          <w:rFonts w:ascii="Times New Roman" w:hAnsi="Times New Roman" w:cs="Times New Roman"/>
          <w:b/>
          <w:sz w:val="24"/>
          <w:szCs w:val="24"/>
          <w:lang w:val="ro-MO"/>
        </w:rPr>
        <w:t xml:space="preserve">n </w:t>
      </w:r>
      <w:r w:rsidR="00A16B0D">
        <w:rPr>
          <w:rFonts w:ascii="Times New Roman" w:hAnsi="Times New Roman" w:cs="Times New Roman"/>
          <w:b/>
          <w:sz w:val="24"/>
          <w:szCs w:val="24"/>
          <w:lang w:val="ro-MO"/>
        </w:rPr>
        <w:t xml:space="preserve">a doua </w:t>
      </w:r>
      <w:r w:rsidR="00764D29" w:rsidRPr="00B815C9">
        <w:rPr>
          <w:rFonts w:ascii="Times New Roman" w:hAnsi="Times New Roman" w:cs="Times New Roman"/>
          <w:b/>
          <w:sz w:val="24"/>
          <w:szCs w:val="24"/>
          <w:lang w:val="ro-MO"/>
        </w:rPr>
        <w:t>lectură</w:t>
      </w:r>
    </w:p>
    <w:p w:rsidR="00C16CD1" w:rsidRPr="00B815C9" w:rsidRDefault="00C16CD1" w:rsidP="00C16CD1">
      <w:pPr>
        <w:spacing w:after="0" w:line="0" w:lineRule="atLeast"/>
        <w:jc w:val="both"/>
        <w:rPr>
          <w:rFonts w:ascii="Times New Roman" w:hAnsi="Times New Roman" w:cs="Times New Roman"/>
          <w:sz w:val="24"/>
          <w:szCs w:val="24"/>
          <w:lang w:val="ro-RO"/>
        </w:rPr>
      </w:pPr>
    </w:p>
    <w:p w:rsidR="009F6BCB" w:rsidRPr="00B815C9" w:rsidRDefault="00C16CD1" w:rsidP="00C16CD1">
      <w:pPr>
        <w:spacing w:after="0" w:line="0" w:lineRule="atLeast"/>
        <w:jc w:val="both"/>
        <w:rPr>
          <w:rFonts w:ascii="Times New Roman" w:hAnsi="Times New Roman" w:cs="Times New Roman"/>
          <w:sz w:val="24"/>
          <w:szCs w:val="24"/>
          <w:lang w:val="ro-RO"/>
        </w:rPr>
      </w:pPr>
      <w:r w:rsidRPr="00B815C9">
        <w:rPr>
          <w:rFonts w:ascii="Times New Roman" w:hAnsi="Times New Roman" w:cs="Times New Roman"/>
          <w:sz w:val="24"/>
          <w:szCs w:val="24"/>
          <w:lang w:val="ro-MO"/>
        </w:rPr>
        <w:tab/>
      </w:r>
      <w:r w:rsidRPr="00B815C9">
        <w:rPr>
          <w:rFonts w:ascii="Times New Roman" w:hAnsi="Times New Roman" w:cs="Times New Roman"/>
          <w:sz w:val="24"/>
          <w:szCs w:val="24"/>
          <w:lang w:val="ro-RO"/>
        </w:rPr>
        <w:t xml:space="preserve">În temeiul art. </w:t>
      </w:r>
      <w:r w:rsidR="00947C92" w:rsidRPr="00B815C9">
        <w:rPr>
          <w:rFonts w:ascii="Times New Roman" w:hAnsi="Times New Roman" w:cs="Times New Roman"/>
          <w:sz w:val="24"/>
          <w:szCs w:val="24"/>
          <w:lang w:val="ro-RO"/>
        </w:rPr>
        <w:t>14</w:t>
      </w:r>
      <w:r w:rsidRPr="00B815C9">
        <w:rPr>
          <w:rFonts w:ascii="Times New Roman" w:hAnsi="Times New Roman" w:cs="Times New Roman"/>
          <w:sz w:val="24"/>
          <w:szCs w:val="24"/>
          <w:lang w:val="ro-RO"/>
        </w:rPr>
        <w:t xml:space="preserve"> (</w:t>
      </w:r>
      <w:r w:rsidR="00947C92" w:rsidRPr="00B815C9">
        <w:rPr>
          <w:rFonts w:ascii="Times New Roman" w:hAnsi="Times New Roman" w:cs="Times New Roman"/>
          <w:sz w:val="24"/>
          <w:szCs w:val="24"/>
          <w:lang w:val="ro-RO"/>
        </w:rPr>
        <w:t>2</w:t>
      </w:r>
      <w:r w:rsidRPr="00B815C9">
        <w:rPr>
          <w:rFonts w:ascii="Times New Roman" w:hAnsi="Times New Roman" w:cs="Times New Roman"/>
          <w:sz w:val="24"/>
          <w:szCs w:val="24"/>
          <w:lang w:val="ro-RO"/>
        </w:rPr>
        <w:t>)</w:t>
      </w:r>
      <w:r w:rsidR="00947C92" w:rsidRPr="00B815C9">
        <w:rPr>
          <w:rFonts w:ascii="Times New Roman" w:hAnsi="Times New Roman" w:cs="Times New Roman"/>
          <w:sz w:val="24"/>
          <w:szCs w:val="24"/>
          <w:lang w:val="ro-RO"/>
        </w:rPr>
        <w:t xml:space="preserve"> lit.n</w:t>
      </w:r>
      <w:r w:rsidRPr="00B815C9">
        <w:rPr>
          <w:rFonts w:ascii="Times New Roman" w:hAnsi="Times New Roman" w:cs="Times New Roman"/>
          <w:sz w:val="24"/>
          <w:szCs w:val="24"/>
          <w:lang w:val="ro-RO"/>
        </w:rPr>
        <w:t>) a Leg</w:t>
      </w:r>
      <w:r w:rsidR="003E40EB">
        <w:rPr>
          <w:rFonts w:ascii="Times New Roman" w:hAnsi="Times New Roman" w:cs="Times New Roman"/>
          <w:sz w:val="24"/>
          <w:szCs w:val="24"/>
          <w:lang w:val="ro-RO"/>
        </w:rPr>
        <w:t>ii nr. 436/</w:t>
      </w:r>
      <w:r w:rsidRPr="00B815C9">
        <w:rPr>
          <w:rFonts w:ascii="Times New Roman" w:hAnsi="Times New Roman" w:cs="Times New Roman"/>
          <w:sz w:val="24"/>
          <w:szCs w:val="24"/>
          <w:lang w:val="ro-RO"/>
        </w:rPr>
        <w:t>2006 privind administraţia publică locală, în conformitate cu prevederile</w:t>
      </w:r>
      <w:r w:rsidR="00947C92" w:rsidRPr="00B815C9">
        <w:rPr>
          <w:rFonts w:ascii="Times New Roman" w:hAnsi="Times New Roman" w:cs="Times New Roman"/>
          <w:sz w:val="24"/>
          <w:szCs w:val="24"/>
          <w:lang w:val="ro-RO"/>
        </w:rPr>
        <w:t xml:space="preserve"> art.24</w:t>
      </w:r>
      <w:r w:rsidR="003400F8" w:rsidRPr="00B815C9">
        <w:rPr>
          <w:rFonts w:ascii="Times New Roman" w:hAnsi="Times New Roman" w:cs="Times New Roman"/>
          <w:sz w:val="24"/>
          <w:szCs w:val="24"/>
          <w:lang w:val="ro-RO"/>
        </w:rPr>
        <w:t xml:space="preserve"> (1) lit.a</w:t>
      </w:r>
      <w:r w:rsidR="00947C92" w:rsidRPr="00B815C9">
        <w:rPr>
          <w:rFonts w:ascii="Times New Roman" w:hAnsi="Times New Roman" w:cs="Times New Roman"/>
          <w:sz w:val="24"/>
          <w:szCs w:val="24"/>
          <w:lang w:val="ro-RO"/>
        </w:rPr>
        <w:t>,47(2)</w:t>
      </w:r>
      <w:r w:rsidR="003400F8" w:rsidRPr="00B815C9">
        <w:rPr>
          <w:rFonts w:ascii="Times New Roman" w:hAnsi="Times New Roman" w:cs="Times New Roman"/>
          <w:sz w:val="24"/>
          <w:szCs w:val="24"/>
          <w:lang w:val="ro-RO"/>
        </w:rPr>
        <w:t xml:space="preserve"> lit.b)</w:t>
      </w:r>
      <w:r w:rsidR="00947C92" w:rsidRPr="00B815C9">
        <w:rPr>
          <w:rFonts w:ascii="Times New Roman" w:hAnsi="Times New Roman" w:cs="Times New Roman"/>
          <w:sz w:val="24"/>
          <w:szCs w:val="24"/>
          <w:lang w:val="ro-RO"/>
        </w:rPr>
        <w:t xml:space="preserve">,55 </w:t>
      </w:r>
      <w:r w:rsidR="003400F8" w:rsidRPr="00B815C9">
        <w:rPr>
          <w:rFonts w:ascii="Times New Roman" w:hAnsi="Times New Roman" w:cs="Times New Roman"/>
          <w:sz w:val="24"/>
          <w:szCs w:val="24"/>
          <w:lang w:val="ro-RO"/>
        </w:rPr>
        <w:t xml:space="preserve">(4) </w:t>
      </w:r>
      <w:r w:rsidR="00947C92" w:rsidRPr="00B815C9">
        <w:rPr>
          <w:rFonts w:ascii="Times New Roman" w:hAnsi="Times New Roman" w:cs="Times New Roman"/>
          <w:sz w:val="24"/>
          <w:szCs w:val="24"/>
          <w:lang w:val="ro-RO"/>
        </w:rPr>
        <w:t>al</w:t>
      </w:r>
      <w:r w:rsidRPr="00B815C9">
        <w:rPr>
          <w:rFonts w:ascii="Times New Roman" w:hAnsi="Times New Roman" w:cs="Times New Roman"/>
          <w:sz w:val="24"/>
          <w:szCs w:val="24"/>
          <w:lang w:val="ro-RO"/>
        </w:rPr>
        <w:t xml:space="preserve"> Legii finanţelor publice şi responsabilităţii buget</w:t>
      </w:r>
      <w:r w:rsidR="003E40EB">
        <w:rPr>
          <w:rFonts w:ascii="Times New Roman" w:hAnsi="Times New Roman" w:cs="Times New Roman"/>
          <w:sz w:val="24"/>
          <w:szCs w:val="24"/>
          <w:lang w:val="ro-RO"/>
        </w:rPr>
        <w:t>ar-fiscale nr. 181/</w:t>
      </w:r>
      <w:r w:rsidRPr="00B815C9">
        <w:rPr>
          <w:rFonts w:ascii="Times New Roman" w:hAnsi="Times New Roman" w:cs="Times New Roman"/>
          <w:sz w:val="24"/>
          <w:szCs w:val="24"/>
          <w:lang w:val="ro-RO"/>
        </w:rPr>
        <w:t>2014</w:t>
      </w:r>
      <w:r w:rsidR="003400F8" w:rsidRPr="00B815C9">
        <w:rPr>
          <w:rFonts w:ascii="Times New Roman" w:hAnsi="Times New Roman" w:cs="Times New Roman"/>
          <w:sz w:val="24"/>
          <w:szCs w:val="24"/>
          <w:lang w:val="ro-RO"/>
        </w:rPr>
        <w:t xml:space="preserve"> și ținînd cont de art.21 (2)lit.b),22 ale</w:t>
      </w:r>
      <w:r w:rsidRPr="00B815C9">
        <w:rPr>
          <w:rFonts w:ascii="Times New Roman" w:hAnsi="Times New Roman" w:cs="Times New Roman"/>
          <w:sz w:val="24"/>
          <w:szCs w:val="24"/>
          <w:lang w:val="ro-RO"/>
        </w:rPr>
        <w:t xml:space="preserve"> Le</w:t>
      </w:r>
      <w:r w:rsidR="003E40EB">
        <w:rPr>
          <w:rFonts w:ascii="Times New Roman" w:hAnsi="Times New Roman" w:cs="Times New Roman"/>
          <w:sz w:val="24"/>
          <w:szCs w:val="24"/>
          <w:lang w:val="ro-RO"/>
        </w:rPr>
        <w:t>gii nr. 397/</w:t>
      </w:r>
      <w:r w:rsidRPr="00B815C9">
        <w:rPr>
          <w:rFonts w:ascii="Times New Roman" w:hAnsi="Times New Roman" w:cs="Times New Roman"/>
          <w:sz w:val="24"/>
          <w:szCs w:val="24"/>
          <w:lang w:val="ro-RO"/>
        </w:rPr>
        <w:t>2003 privind finanţele publice locale</w:t>
      </w:r>
      <w:r w:rsidR="003400F8" w:rsidRPr="00B815C9">
        <w:rPr>
          <w:rFonts w:ascii="Times New Roman" w:hAnsi="Times New Roman" w:cs="Times New Roman"/>
          <w:sz w:val="24"/>
          <w:szCs w:val="24"/>
          <w:lang w:val="ro-RO"/>
        </w:rPr>
        <w:t>,</w:t>
      </w:r>
      <w:r w:rsidR="00F80609" w:rsidRPr="00B815C9">
        <w:rPr>
          <w:rFonts w:ascii="Times New Roman" w:hAnsi="Times New Roman" w:cs="Times New Roman"/>
          <w:sz w:val="24"/>
          <w:szCs w:val="24"/>
          <w:lang w:val="ro-RO"/>
        </w:rPr>
        <w:t xml:space="preserve"> </w:t>
      </w:r>
      <w:r w:rsidR="003400F8" w:rsidRPr="00B815C9">
        <w:rPr>
          <w:rFonts w:ascii="Times New Roman" w:hAnsi="Times New Roman" w:cs="Times New Roman"/>
          <w:sz w:val="24"/>
          <w:szCs w:val="24"/>
          <w:lang w:val="ro-RO"/>
        </w:rPr>
        <w:t>(cu modificările ulterioare)</w:t>
      </w:r>
      <w:r w:rsidR="00F80609" w:rsidRPr="00B815C9">
        <w:rPr>
          <w:rFonts w:ascii="Times New Roman" w:hAnsi="Times New Roman" w:cs="Times New Roman"/>
          <w:sz w:val="24"/>
          <w:szCs w:val="24"/>
          <w:lang w:val="ro-RO"/>
        </w:rPr>
        <w:t xml:space="preserve"> </w:t>
      </w:r>
      <w:r w:rsidR="003400F8" w:rsidRPr="00B815C9">
        <w:rPr>
          <w:rFonts w:ascii="Times New Roman" w:hAnsi="Times New Roman" w:cs="Times New Roman"/>
          <w:sz w:val="24"/>
          <w:szCs w:val="24"/>
          <w:lang w:val="ro-RO"/>
        </w:rPr>
        <w:t>exa</w:t>
      </w:r>
      <w:r w:rsidR="00B57C75">
        <w:rPr>
          <w:rFonts w:ascii="Times New Roman" w:hAnsi="Times New Roman" w:cs="Times New Roman"/>
          <w:sz w:val="24"/>
          <w:szCs w:val="24"/>
          <w:lang w:val="ro-RO"/>
        </w:rPr>
        <w:t>minî</w:t>
      </w:r>
      <w:r w:rsidR="00CE7936" w:rsidRPr="00B815C9">
        <w:rPr>
          <w:rFonts w:ascii="Times New Roman" w:hAnsi="Times New Roman" w:cs="Times New Roman"/>
          <w:sz w:val="24"/>
          <w:szCs w:val="24"/>
          <w:lang w:val="ro-RO"/>
        </w:rPr>
        <w:t>nd bugetul local</w:t>
      </w:r>
      <w:r w:rsidR="00B815C9" w:rsidRPr="00B815C9">
        <w:rPr>
          <w:rFonts w:ascii="Times New Roman" w:hAnsi="Times New Roman" w:cs="Times New Roman"/>
          <w:sz w:val="24"/>
          <w:szCs w:val="24"/>
          <w:lang w:val="ro-RO"/>
        </w:rPr>
        <w:t xml:space="preserve">, avînd </w:t>
      </w:r>
      <w:r w:rsidR="00CE7936" w:rsidRPr="00B815C9">
        <w:rPr>
          <w:rFonts w:ascii="Times New Roman" w:hAnsi="Times New Roman" w:cs="Times New Roman"/>
          <w:sz w:val="24"/>
          <w:szCs w:val="24"/>
          <w:lang w:val="ro-RO"/>
        </w:rPr>
        <w:t>avizul pozitiv al comisiei de specialitate,</w:t>
      </w:r>
    </w:p>
    <w:p w:rsidR="00C16CD1" w:rsidRPr="00B815C9" w:rsidRDefault="00C16CD1" w:rsidP="00C16CD1">
      <w:pPr>
        <w:spacing w:after="0" w:line="0" w:lineRule="atLeast"/>
        <w:jc w:val="center"/>
        <w:rPr>
          <w:rFonts w:ascii="Times New Roman" w:hAnsi="Times New Roman" w:cs="Times New Roman"/>
          <w:b/>
          <w:sz w:val="24"/>
          <w:szCs w:val="24"/>
          <w:lang w:val="ro-MO"/>
        </w:rPr>
      </w:pPr>
    </w:p>
    <w:p w:rsidR="00C16CD1" w:rsidRPr="00B815C9" w:rsidRDefault="009F6BCB" w:rsidP="00C16CD1">
      <w:pPr>
        <w:spacing w:after="0" w:line="0" w:lineRule="atLeast"/>
        <w:jc w:val="center"/>
        <w:rPr>
          <w:rFonts w:ascii="Times New Roman" w:hAnsi="Times New Roman" w:cs="Times New Roman"/>
          <w:b/>
          <w:sz w:val="24"/>
          <w:szCs w:val="24"/>
          <w:lang w:val="ro-RO"/>
        </w:rPr>
      </w:pPr>
      <w:r w:rsidRPr="00B815C9">
        <w:rPr>
          <w:rFonts w:ascii="Times New Roman" w:hAnsi="Times New Roman" w:cs="Times New Roman"/>
          <w:b/>
          <w:sz w:val="24"/>
          <w:szCs w:val="24"/>
          <w:lang w:val="ro-RO"/>
        </w:rPr>
        <w:t xml:space="preserve">Consiliul Local </w:t>
      </w:r>
      <w:r w:rsidR="00946099" w:rsidRPr="00B815C9">
        <w:rPr>
          <w:rFonts w:ascii="Times New Roman" w:hAnsi="Times New Roman" w:cs="Times New Roman"/>
          <w:b/>
          <w:sz w:val="24"/>
          <w:szCs w:val="24"/>
          <w:lang w:val="ro-RO"/>
        </w:rPr>
        <w:t xml:space="preserve"> Step-Soci </w:t>
      </w:r>
      <w:r w:rsidR="00C16CD1" w:rsidRPr="00B815C9">
        <w:rPr>
          <w:rFonts w:ascii="Times New Roman" w:hAnsi="Times New Roman" w:cs="Times New Roman"/>
          <w:b/>
          <w:sz w:val="24"/>
          <w:szCs w:val="24"/>
          <w:lang w:val="ro-RO"/>
        </w:rPr>
        <w:t>DECIDE:</w:t>
      </w:r>
    </w:p>
    <w:p w:rsidR="005E7FF9" w:rsidRPr="00B815C9" w:rsidRDefault="005E7FF9" w:rsidP="00C16CD1">
      <w:pPr>
        <w:spacing w:after="0" w:line="0" w:lineRule="atLeast"/>
        <w:jc w:val="center"/>
        <w:rPr>
          <w:rFonts w:ascii="Times New Roman" w:hAnsi="Times New Roman" w:cs="Times New Roman"/>
          <w:b/>
          <w:sz w:val="24"/>
          <w:szCs w:val="24"/>
          <w:lang w:val="ro-RO"/>
        </w:rPr>
      </w:pPr>
    </w:p>
    <w:p w:rsidR="00C16CD1" w:rsidRPr="00B815C9" w:rsidRDefault="00825BC8" w:rsidP="00C16CD1">
      <w:pPr>
        <w:numPr>
          <w:ilvl w:val="0"/>
          <w:numId w:val="10"/>
        </w:numPr>
        <w:spacing w:after="0" w:line="0" w:lineRule="atLeast"/>
        <w:jc w:val="both"/>
        <w:rPr>
          <w:rFonts w:ascii="Times New Roman" w:hAnsi="Times New Roman" w:cs="Times New Roman"/>
          <w:sz w:val="24"/>
          <w:szCs w:val="24"/>
          <w:lang w:val="ro-MO"/>
        </w:rPr>
      </w:pPr>
      <w:r w:rsidRPr="00B815C9">
        <w:rPr>
          <w:rFonts w:ascii="Times New Roman" w:hAnsi="Times New Roman" w:cs="Times New Roman"/>
          <w:sz w:val="24"/>
          <w:szCs w:val="24"/>
          <w:lang w:val="ro-MO"/>
        </w:rPr>
        <w:t>Se</w:t>
      </w:r>
      <w:r w:rsidR="00CE7936" w:rsidRPr="00B815C9">
        <w:rPr>
          <w:rFonts w:ascii="Times New Roman" w:hAnsi="Times New Roman" w:cs="Times New Roman"/>
          <w:sz w:val="24"/>
          <w:szCs w:val="24"/>
          <w:lang w:val="ro-MO"/>
        </w:rPr>
        <w:t xml:space="preserve"> aprobă</w:t>
      </w:r>
      <w:r w:rsidR="005E7FF9" w:rsidRPr="00B815C9">
        <w:rPr>
          <w:rFonts w:ascii="Times New Roman" w:hAnsi="Times New Roman" w:cs="Times New Roman"/>
          <w:sz w:val="24"/>
          <w:szCs w:val="24"/>
          <w:lang w:val="ro-MO"/>
        </w:rPr>
        <w:t xml:space="preserve"> </w:t>
      </w:r>
      <w:r w:rsidR="00CE7936" w:rsidRPr="00B815C9">
        <w:rPr>
          <w:rFonts w:ascii="Times New Roman" w:hAnsi="Times New Roman" w:cs="Times New Roman"/>
          <w:sz w:val="24"/>
          <w:szCs w:val="24"/>
          <w:lang w:val="ro-MO"/>
        </w:rPr>
        <w:t>bugetul l</w:t>
      </w:r>
      <w:r w:rsidR="005E7FF9" w:rsidRPr="00B815C9">
        <w:rPr>
          <w:rFonts w:ascii="Times New Roman" w:hAnsi="Times New Roman" w:cs="Times New Roman"/>
          <w:sz w:val="24"/>
          <w:szCs w:val="24"/>
          <w:lang w:val="ro-MO"/>
        </w:rPr>
        <w:t xml:space="preserve">ocal </w:t>
      </w:r>
      <w:r w:rsidR="00946099" w:rsidRPr="00B815C9">
        <w:rPr>
          <w:rFonts w:ascii="Times New Roman" w:hAnsi="Times New Roman" w:cs="Times New Roman"/>
          <w:sz w:val="24"/>
          <w:szCs w:val="24"/>
          <w:lang w:val="ro-MO"/>
        </w:rPr>
        <w:t>Step-Soci</w:t>
      </w:r>
      <w:r w:rsidR="003E40EB">
        <w:rPr>
          <w:rFonts w:ascii="Times New Roman" w:hAnsi="Times New Roman" w:cs="Times New Roman"/>
          <w:sz w:val="24"/>
          <w:szCs w:val="24"/>
          <w:lang w:val="ro-MO"/>
        </w:rPr>
        <w:t xml:space="preserve"> pentru anul 2021</w:t>
      </w:r>
      <w:r w:rsidR="00805B36">
        <w:rPr>
          <w:rFonts w:ascii="Times New Roman" w:hAnsi="Times New Roman" w:cs="Times New Roman"/>
          <w:sz w:val="24"/>
          <w:szCs w:val="24"/>
          <w:lang w:val="ro-MO"/>
        </w:rPr>
        <w:t xml:space="preserve"> în a doua lectură</w:t>
      </w:r>
      <w:r w:rsidR="00CE7936" w:rsidRPr="00B815C9">
        <w:rPr>
          <w:rFonts w:ascii="Times New Roman" w:hAnsi="Times New Roman" w:cs="Times New Roman"/>
          <w:sz w:val="24"/>
          <w:szCs w:val="24"/>
          <w:lang w:val="ro-MO"/>
        </w:rPr>
        <w:t xml:space="preserve"> după cum urm</w:t>
      </w:r>
      <w:r w:rsidR="006C750C" w:rsidRPr="00B815C9">
        <w:rPr>
          <w:rFonts w:ascii="Times New Roman" w:hAnsi="Times New Roman" w:cs="Times New Roman"/>
          <w:sz w:val="24"/>
          <w:szCs w:val="24"/>
          <w:lang w:val="ro-MO"/>
        </w:rPr>
        <w:t>e</w:t>
      </w:r>
      <w:r w:rsidR="00CE7936" w:rsidRPr="00B815C9">
        <w:rPr>
          <w:rFonts w:ascii="Times New Roman" w:hAnsi="Times New Roman" w:cs="Times New Roman"/>
          <w:sz w:val="24"/>
          <w:szCs w:val="24"/>
          <w:lang w:val="ro-MO"/>
        </w:rPr>
        <w:t>ază:</w:t>
      </w:r>
    </w:p>
    <w:p w:rsidR="00C16CD1" w:rsidRPr="00B815C9" w:rsidRDefault="00C16CD1" w:rsidP="00C16CD1">
      <w:pPr>
        <w:numPr>
          <w:ilvl w:val="1"/>
          <w:numId w:val="10"/>
        </w:numPr>
        <w:spacing w:after="0" w:line="0" w:lineRule="atLeast"/>
        <w:jc w:val="both"/>
        <w:rPr>
          <w:rFonts w:ascii="Times New Roman" w:hAnsi="Times New Roman" w:cs="Times New Roman"/>
          <w:sz w:val="24"/>
          <w:szCs w:val="24"/>
          <w:lang w:val="ro-RO"/>
        </w:rPr>
      </w:pPr>
      <w:r w:rsidRPr="00B815C9">
        <w:rPr>
          <w:rFonts w:ascii="Times New Roman" w:hAnsi="Times New Roman" w:cs="Times New Roman"/>
          <w:sz w:val="24"/>
          <w:szCs w:val="24"/>
          <w:lang w:val="ro-RO"/>
        </w:rPr>
        <w:t xml:space="preserve">sinteza indicatorilor </w:t>
      </w:r>
      <w:r w:rsidR="00CE7936" w:rsidRPr="00B815C9">
        <w:rPr>
          <w:rFonts w:ascii="Times New Roman" w:hAnsi="Times New Roman" w:cs="Times New Roman"/>
          <w:sz w:val="24"/>
          <w:szCs w:val="24"/>
          <w:lang w:val="ro-RO"/>
        </w:rPr>
        <w:t xml:space="preserve">generali și sursele de finanțare ale bugetului local </w:t>
      </w:r>
      <w:r w:rsidR="00946099" w:rsidRPr="00B815C9">
        <w:rPr>
          <w:rFonts w:ascii="Times New Roman" w:hAnsi="Times New Roman" w:cs="Times New Roman"/>
          <w:sz w:val="24"/>
          <w:szCs w:val="24"/>
          <w:lang w:val="ro-RO"/>
        </w:rPr>
        <w:t>Step-Soci</w:t>
      </w:r>
    </w:p>
    <w:p w:rsidR="00C16CD1" w:rsidRPr="00B815C9" w:rsidRDefault="00C16CD1" w:rsidP="00825BC8">
      <w:pPr>
        <w:spacing w:after="0" w:line="0" w:lineRule="atLeast"/>
        <w:ind w:left="908"/>
        <w:jc w:val="both"/>
        <w:rPr>
          <w:rFonts w:ascii="Times New Roman" w:hAnsi="Times New Roman" w:cs="Times New Roman"/>
          <w:sz w:val="24"/>
          <w:szCs w:val="24"/>
          <w:lang w:val="ro-RO"/>
        </w:rPr>
      </w:pPr>
      <w:r w:rsidRPr="00B815C9">
        <w:rPr>
          <w:rFonts w:ascii="Times New Roman" w:hAnsi="Times New Roman" w:cs="Times New Roman"/>
          <w:sz w:val="24"/>
          <w:szCs w:val="24"/>
          <w:lang w:val="ro-RO"/>
        </w:rPr>
        <w:t>conform anexei nr. 1;</w:t>
      </w:r>
    </w:p>
    <w:p w:rsidR="00C16CD1" w:rsidRPr="00B815C9" w:rsidRDefault="00CE7936" w:rsidP="00C16CD1">
      <w:pPr>
        <w:numPr>
          <w:ilvl w:val="1"/>
          <w:numId w:val="10"/>
        </w:numPr>
        <w:spacing w:after="0" w:line="0" w:lineRule="atLeast"/>
        <w:jc w:val="both"/>
        <w:rPr>
          <w:rFonts w:ascii="Times New Roman" w:hAnsi="Times New Roman" w:cs="Times New Roman"/>
          <w:sz w:val="24"/>
          <w:szCs w:val="24"/>
          <w:lang w:val="ro-RO"/>
        </w:rPr>
      </w:pPr>
      <w:r w:rsidRPr="00B815C9">
        <w:rPr>
          <w:rFonts w:ascii="Times New Roman" w:hAnsi="Times New Roman" w:cs="Times New Roman"/>
          <w:sz w:val="24"/>
          <w:szCs w:val="24"/>
          <w:lang w:val="ro-RO"/>
        </w:rPr>
        <w:t xml:space="preserve">componența </w:t>
      </w:r>
      <w:r w:rsidR="00C16CD1" w:rsidRPr="00B815C9">
        <w:rPr>
          <w:rFonts w:ascii="Times New Roman" w:hAnsi="Times New Roman" w:cs="Times New Roman"/>
          <w:sz w:val="24"/>
          <w:szCs w:val="24"/>
          <w:lang w:val="ro-RO"/>
        </w:rPr>
        <w:t>veniturilor bugetului local</w:t>
      </w:r>
      <w:r w:rsidR="003A6B30" w:rsidRPr="00B815C9">
        <w:rPr>
          <w:rFonts w:ascii="Times New Roman" w:hAnsi="Times New Roman" w:cs="Times New Roman"/>
          <w:sz w:val="24"/>
          <w:szCs w:val="24"/>
          <w:lang w:val="ro-RO"/>
        </w:rPr>
        <w:t xml:space="preserve"> Step-Soci </w:t>
      </w:r>
      <w:r w:rsidR="003E40EB">
        <w:rPr>
          <w:rFonts w:ascii="Times New Roman" w:hAnsi="Times New Roman" w:cs="Times New Roman"/>
          <w:sz w:val="24"/>
          <w:szCs w:val="24"/>
          <w:lang w:val="ro-RO"/>
        </w:rPr>
        <w:t xml:space="preserve"> pe anul 2021</w:t>
      </w:r>
      <w:r w:rsidR="00C16CD1" w:rsidRPr="00B815C9">
        <w:rPr>
          <w:rFonts w:ascii="Times New Roman" w:hAnsi="Times New Roman" w:cs="Times New Roman"/>
          <w:sz w:val="24"/>
          <w:szCs w:val="24"/>
          <w:lang w:val="ro-RO"/>
        </w:rPr>
        <w:t xml:space="preserve"> conform anexei nr. 2;</w:t>
      </w:r>
    </w:p>
    <w:p w:rsidR="00C16CD1" w:rsidRPr="00B815C9" w:rsidRDefault="00C16CD1" w:rsidP="00CE7936">
      <w:pPr>
        <w:numPr>
          <w:ilvl w:val="1"/>
          <w:numId w:val="10"/>
        </w:numPr>
        <w:spacing w:after="0" w:line="0" w:lineRule="atLeast"/>
        <w:jc w:val="both"/>
        <w:rPr>
          <w:rFonts w:ascii="Times New Roman" w:hAnsi="Times New Roman" w:cs="Times New Roman"/>
          <w:sz w:val="24"/>
          <w:szCs w:val="24"/>
          <w:lang w:val="ro-RO"/>
        </w:rPr>
      </w:pPr>
      <w:r w:rsidRPr="00B815C9">
        <w:rPr>
          <w:rFonts w:ascii="Times New Roman" w:hAnsi="Times New Roman" w:cs="Times New Roman"/>
          <w:sz w:val="24"/>
          <w:szCs w:val="24"/>
          <w:lang w:val="ro-RO"/>
        </w:rPr>
        <w:t xml:space="preserve">resursele şi cheltuielile bugetului local </w:t>
      </w:r>
      <w:r w:rsidR="00E96F14">
        <w:rPr>
          <w:rFonts w:ascii="Times New Roman" w:hAnsi="Times New Roman" w:cs="Times New Roman"/>
          <w:sz w:val="24"/>
          <w:szCs w:val="24"/>
          <w:lang w:val="ro-RO"/>
        </w:rPr>
        <w:t>Step-Soci</w:t>
      </w:r>
      <w:r w:rsidR="00CE7936" w:rsidRPr="00B815C9">
        <w:rPr>
          <w:rFonts w:ascii="Times New Roman" w:hAnsi="Times New Roman" w:cs="Times New Roman"/>
          <w:sz w:val="24"/>
          <w:szCs w:val="24"/>
          <w:lang w:val="ro-RO"/>
        </w:rPr>
        <w:t xml:space="preserve"> </w:t>
      </w:r>
      <w:r w:rsidRPr="00B815C9">
        <w:rPr>
          <w:rFonts w:ascii="Times New Roman" w:hAnsi="Times New Roman" w:cs="Times New Roman"/>
          <w:sz w:val="24"/>
          <w:szCs w:val="24"/>
          <w:lang w:val="ro-RO"/>
        </w:rPr>
        <w:t>conform clasifica</w:t>
      </w:r>
      <w:r w:rsidR="00E96F14">
        <w:rPr>
          <w:rFonts w:ascii="Times New Roman" w:hAnsi="Times New Roman" w:cs="Times New Roman"/>
          <w:sz w:val="24"/>
          <w:szCs w:val="24"/>
          <w:lang w:val="ro-RO"/>
        </w:rPr>
        <w:t>ţiei funcţionale şi pe programe</w:t>
      </w:r>
      <w:r w:rsidRPr="00B815C9">
        <w:rPr>
          <w:rFonts w:ascii="Times New Roman" w:hAnsi="Times New Roman" w:cs="Times New Roman"/>
          <w:sz w:val="24"/>
          <w:szCs w:val="24"/>
          <w:lang w:val="ro-RO"/>
        </w:rPr>
        <w:t xml:space="preserve"> anexa nr. 3;</w:t>
      </w:r>
    </w:p>
    <w:p w:rsidR="00C16CD1" w:rsidRPr="00B815C9" w:rsidRDefault="00C16CD1" w:rsidP="00CE7936">
      <w:pPr>
        <w:numPr>
          <w:ilvl w:val="1"/>
          <w:numId w:val="10"/>
        </w:numPr>
        <w:spacing w:after="0" w:line="0" w:lineRule="atLeast"/>
        <w:jc w:val="both"/>
        <w:rPr>
          <w:rFonts w:ascii="Times New Roman" w:hAnsi="Times New Roman" w:cs="Times New Roman"/>
          <w:sz w:val="24"/>
          <w:szCs w:val="24"/>
          <w:lang w:val="ro-RO"/>
        </w:rPr>
      </w:pPr>
      <w:r w:rsidRPr="00B815C9">
        <w:rPr>
          <w:rFonts w:ascii="Times New Roman" w:hAnsi="Times New Roman" w:cs="Times New Roman"/>
          <w:sz w:val="24"/>
          <w:szCs w:val="24"/>
          <w:lang w:val="ro-RO"/>
        </w:rPr>
        <w:t xml:space="preserve">nomenclatorul tarifelor pentru </w:t>
      </w:r>
      <w:r w:rsidR="00CE7936" w:rsidRPr="00B815C9">
        <w:rPr>
          <w:rFonts w:ascii="Times New Roman" w:hAnsi="Times New Roman" w:cs="Times New Roman"/>
          <w:sz w:val="24"/>
          <w:szCs w:val="24"/>
          <w:lang w:val="ro-RO"/>
        </w:rPr>
        <w:t xml:space="preserve">serviciile prestate </w:t>
      </w:r>
      <w:r w:rsidRPr="00B815C9">
        <w:rPr>
          <w:rFonts w:ascii="Times New Roman" w:hAnsi="Times New Roman" w:cs="Times New Roman"/>
          <w:sz w:val="24"/>
          <w:szCs w:val="24"/>
          <w:lang w:val="ro-RO"/>
        </w:rPr>
        <w:t>contra plată de către</w:t>
      </w:r>
      <w:r w:rsidR="00CE7936" w:rsidRPr="00B815C9">
        <w:rPr>
          <w:rFonts w:ascii="Times New Roman" w:hAnsi="Times New Roman" w:cs="Times New Roman"/>
          <w:sz w:val="24"/>
          <w:szCs w:val="24"/>
          <w:lang w:val="ro-RO"/>
        </w:rPr>
        <w:t xml:space="preserve"> autoritățile/</w:t>
      </w:r>
      <w:r w:rsidRPr="00B815C9">
        <w:rPr>
          <w:rFonts w:ascii="Times New Roman" w:hAnsi="Times New Roman" w:cs="Times New Roman"/>
          <w:sz w:val="24"/>
          <w:szCs w:val="24"/>
          <w:lang w:val="ro-RO"/>
        </w:rPr>
        <w:t xml:space="preserve"> instituţiile</w:t>
      </w:r>
      <w:r w:rsidR="005E7FF9" w:rsidRPr="00B815C9">
        <w:rPr>
          <w:rFonts w:ascii="Times New Roman" w:hAnsi="Times New Roman" w:cs="Times New Roman"/>
          <w:sz w:val="24"/>
          <w:szCs w:val="24"/>
          <w:lang w:val="ro-RO"/>
        </w:rPr>
        <w:t xml:space="preserve"> bugetare pentru anul 2020</w:t>
      </w:r>
      <w:r w:rsidR="00CE7936" w:rsidRPr="00B815C9">
        <w:rPr>
          <w:rFonts w:ascii="Times New Roman" w:hAnsi="Times New Roman" w:cs="Times New Roman"/>
          <w:sz w:val="24"/>
          <w:szCs w:val="24"/>
          <w:lang w:val="ro-RO"/>
        </w:rPr>
        <w:t>,</w:t>
      </w:r>
      <w:r w:rsidR="000745BC" w:rsidRPr="00B815C9">
        <w:rPr>
          <w:rFonts w:ascii="Times New Roman" w:hAnsi="Times New Roman" w:cs="Times New Roman"/>
          <w:sz w:val="24"/>
          <w:szCs w:val="24"/>
          <w:lang w:val="ro-RO"/>
        </w:rPr>
        <w:t xml:space="preserve"> conform anexei nr. </w:t>
      </w:r>
      <w:r w:rsidR="00CE7936" w:rsidRPr="00B815C9">
        <w:rPr>
          <w:rFonts w:ascii="Times New Roman" w:hAnsi="Times New Roman" w:cs="Times New Roman"/>
          <w:sz w:val="24"/>
          <w:szCs w:val="24"/>
          <w:lang w:val="ro-RO"/>
        </w:rPr>
        <w:t>4;</w:t>
      </w:r>
    </w:p>
    <w:p w:rsidR="00C16CD1" w:rsidRPr="00B815C9" w:rsidRDefault="00C16CD1" w:rsidP="00CE7936">
      <w:pPr>
        <w:numPr>
          <w:ilvl w:val="1"/>
          <w:numId w:val="10"/>
        </w:numPr>
        <w:spacing w:after="0" w:line="0" w:lineRule="atLeast"/>
        <w:jc w:val="both"/>
        <w:rPr>
          <w:rFonts w:ascii="Times New Roman" w:hAnsi="Times New Roman" w:cs="Times New Roman"/>
          <w:sz w:val="24"/>
          <w:szCs w:val="24"/>
          <w:lang w:val="ro-RO"/>
        </w:rPr>
      </w:pPr>
      <w:r w:rsidRPr="00B815C9">
        <w:rPr>
          <w:rFonts w:ascii="Times New Roman" w:hAnsi="Times New Roman" w:cs="Times New Roman"/>
          <w:sz w:val="24"/>
          <w:szCs w:val="24"/>
          <w:lang w:val="ro-RO"/>
        </w:rPr>
        <w:t>efectivul-limită</w:t>
      </w:r>
      <w:r w:rsidR="006C750C" w:rsidRPr="00B815C9">
        <w:rPr>
          <w:rFonts w:ascii="Times New Roman" w:hAnsi="Times New Roman" w:cs="Times New Roman"/>
          <w:sz w:val="24"/>
          <w:szCs w:val="24"/>
          <w:lang w:val="ro-RO"/>
        </w:rPr>
        <w:t xml:space="preserve"> al statelor de personal</w:t>
      </w:r>
      <w:r w:rsidR="00CE7936" w:rsidRPr="00B815C9">
        <w:rPr>
          <w:rFonts w:ascii="Times New Roman" w:hAnsi="Times New Roman" w:cs="Times New Roman"/>
          <w:sz w:val="24"/>
          <w:szCs w:val="24"/>
          <w:lang w:val="ro-RO"/>
        </w:rPr>
        <w:t xml:space="preserve"> din autoritățile</w:t>
      </w:r>
      <w:r w:rsidR="00333630" w:rsidRPr="00B815C9">
        <w:rPr>
          <w:rFonts w:ascii="Times New Roman" w:hAnsi="Times New Roman" w:cs="Times New Roman"/>
          <w:sz w:val="24"/>
          <w:szCs w:val="24"/>
          <w:lang w:val="ro-RO"/>
        </w:rPr>
        <w:t xml:space="preserve"> </w:t>
      </w:r>
      <w:r w:rsidR="00CE7936" w:rsidRPr="00B815C9">
        <w:rPr>
          <w:rFonts w:ascii="Times New Roman" w:hAnsi="Times New Roman" w:cs="Times New Roman"/>
          <w:sz w:val="24"/>
          <w:szCs w:val="24"/>
          <w:lang w:val="ro-RO"/>
        </w:rPr>
        <w:t>/</w:t>
      </w:r>
      <w:r w:rsidRPr="00B815C9">
        <w:rPr>
          <w:rFonts w:ascii="Times New Roman" w:hAnsi="Times New Roman" w:cs="Times New Roman"/>
          <w:sz w:val="24"/>
          <w:szCs w:val="24"/>
          <w:lang w:val="ro-RO"/>
        </w:rPr>
        <w:t xml:space="preserve"> instituţiile</w:t>
      </w:r>
      <w:r w:rsidR="00CE7936" w:rsidRPr="00B815C9">
        <w:rPr>
          <w:rFonts w:ascii="Times New Roman" w:hAnsi="Times New Roman" w:cs="Times New Roman"/>
          <w:sz w:val="24"/>
          <w:szCs w:val="24"/>
          <w:lang w:val="ro-RO"/>
        </w:rPr>
        <w:t xml:space="preserve"> bugetare </w:t>
      </w:r>
      <w:r w:rsidRPr="00B815C9">
        <w:rPr>
          <w:rFonts w:ascii="Times New Roman" w:hAnsi="Times New Roman" w:cs="Times New Roman"/>
          <w:sz w:val="24"/>
          <w:szCs w:val="24"/>
          <w:lang w:val="ro-RO"/>
        </w:rPr>
        <w:t>finanţate de la bugetul</w:t>
      </w:r>
      <w:r w:rsidR="00CE7936" w:rsidRPr="00B815C9">
        <w:rPr>
          <w:rFonts w:ascii="Times New Roman" w:hAnsi="Times New Roman" w:cs="Times New Roman"/>
          <w:sz w:val="24"/>
          <w:szCs w:val="24"/>
          <w:lang w:val="ro-RO"/>
        </w:rPr>
        <w:t xml:space="preserve"> respectiv,</w:t>
      </w:r>
      <w:r w:rsidRPr="00B815C9">
        <w:rPr>
          <w:rFonts w:ascii="Times New Roman" w:hAnsi="Times New Roman" w:cs="Times New Roman"/>
          <w:sz w:val="24"/>
          <w:szCs w:val="24"/>
          <w:lang w:val="ro-RO"/>
        </w:rPr>
        <w:t xml:space="preserve"> conform anexei nr. </w:t>
      </w:r>
      <w:r w:rsidR="00CE7936" w:rsidRPr="00B815C9">
        <w:rPr>
          <w:rFonts w:ascii="Times New Roman" w:hAnsi="Times New Roman" w:cs="Times New Roman"/>
          <w:sz w:val="24"/>
          <w:szCs w:val="24"/>
          <w:lang w:val="ro-RO"/>
        </w:rPr>
        <w:t>5.</w:t>
      </w:r>
    </w:p>
    <w:p w:rsidR="00C16CD1" w:rsidRPr="00F27675" w:rsidRDefault="00C16CD1" w:rsidP="000745BC">
      <w:pPr>
        <w:numPr>
          <w:ilvl w:val="1"/>
          <w:numId w:val="10"/>
        </w:numPr>
        <w:spacing w:after="0" w:line="0" w:lineRule="atLeast"/>
        <w:jc w:val="both"/>
        <w:rPr>
          <w:rFonts w:ascii="Times New Roman" w:hAnsi="Times New Roman" w:cs="Times New Roman"/>
          <w:sz w:val="24"/>
          <w:szCs w:val="24"/>
          <w:lang w:val="ro-RO"/>
        </w:rPr>
      </w:pPr>
      <w:r w:rsidRPr="00F27675">
        <w:rPr>
          <w:rFonts w:ascii="Times New Roman" w:hAnsi="Times New Roman" w:cs="Times New Roman"/>
          <w:sz w:val="24"/>
          <w:szCs w:val="24"/>
          <w:lang w:val="ro-RO"/>
        </w:rPr>
        <w:t>cuantumul fondului de rezervă a bugetului local</w:t>
      </w:r>
      <w:r w:rsidR="00CE7936" w:rsidRPr="00F27675">
        <w:rPr>
          <w:rFonts w:ascii="Times New Roman" w:hAnsi="Times New Roman" w:cs="Times New Roman"/>
          <w:sz w:val="24"/>
          <w:szCs w:val="24"/>
          <w:lang w:val="ro-RO"/>
        </w:rPr>
        <w:t xml:space="preserve"> </w:t>
      </w:r>
      <w:r w:rsidR="00790320" w:rsidRPr="00F27675">
        <w:rPr>
          <w:rFonts w:ascii="Times New Roman" w:hAnsi="Times New Roman" w:cs="Times New Roman"/>
          <w:sz w:val="24"/>
          <w:szCs w:val="24"/>
          <w:lang w:val="ro-RO"/>
        </w:rPr>
        <w:t xml:space="preserve">Step-Soci </w:t>
      </w:r>
      <w:r w:rsidRPr="00F27675">
        <w:rPr>
          <w:rFonts w:ascii="Times New Roman" w:hAnsi="Times New Roman" w:cs="Times New Roman"/>
          <w:sz w:val="24"/>
          <w:szCs w:val="24"/>
          <w:lang w:val="ro-RO"/>
        </w:rPr>
        <w:t xml:space="preserve"> în sumă de </w:t>
      </w:r>
      <w:r w:rsidR="003E40EB" w:rsidRPr="00F27675">
        <w:rPr>
          <w:rFonts w:ascii="Times New Roman" w:hAnsi="Times New Roman" w:cs="Times New Roman"/>
          <w:sz w:val="24"/>
          <w:szCs w:val="24"/>
          <w:lang w:val="ro-RO"/>
        </w:rPr>
        <w:t>10.0</w:t>
      </w:r>
      <w:r w:rsidRPr="00F27675">
        <w:rPr>
          <w:rFonts w:ascii="Times New Roman" w:hAnsi="Times New Roman" w:cs="Times New Roman"/>
          <w:sz w:val="24"/>
          <w:szCs w:val="24"/>
          <w:lang w:val="ro-RO"/>
        </w:rPr>
        <w:t xml:space="preserve"> mii lei.</w:t>
      </w:r>
    </w:p>
    <w:p w:rsidR="00690C26" w:rsidRPr="00B815C9" w:rsidRDefault="00690C26" w:rsidP="00690C26">
      <w:pPr>
        <w:spacing w:after="0" w:line="0" w:lineRule="atLeast"/>
        <w:ind w:left="284"/>
        <w:jc w:val="both"/>
        <w:rPr>
          <w:rFonts w:ascii="Times New Roman" w:hAnsi="Times New Roman" w:cs="Times New Roman"/>
          <w:sz w:val="24"/>
          <w:szCs w:val="24"/>
          <w:lang w:val="ro-RO"/>
        </w:rPr>
      </w:pPr>
    </w:p>
    <w:p w:rsidR="00690C26" w:rsidRPr="00B815C9" w:rsidRDefault="00690C26" w:rsidP="007B4812">
      <w:pPr>
        <w:numPr>
          <w:ilvl w:val="0"/>
          <w:numId w:val="10"/>
        </w:numPr>
        <w:spacing w:after="0" w:line="0" w:lineRule="atLeast"/>
        <w:jc w:val="both"/>
        <w:rPr>
          <w:rFonts w:ascii="Times New Roman" w:hAnsi="Times New Roman" w:cs="Times New Roman"/>
          <w:sz w:val="24"/>
          <w:szCs w:val="24"/>
          <w:lang w:val="ro-RO"/>
        </w:rPr>
      </w:pPr>
      <w:r w:rsidRPr="00B815C9">
        <w:rPr>
          <w:rFonts w:ascii="Times New Roman" w:hAnsi="Times New Roman" w:cs="Times New Roman"/>
          <w:sz w:val="24"/>
          <w:szCs w:val="24"/>
          <w:lang w:val="ro-RO"/>
        </w:rPr>
        <w:t>Controlul executării prezentei Decizii se pune p</w:t>
      </w:r>
      <w:r w:rsidR="003E40EB">
        <w:rPr>
          <w:rFonts w:ascii="Times New Roman" w:hAnsi="Times New Roman" w:cs="Times New Roman"/>
          <w:sz w:val="24"/>
          <w:szCs w:val="24"/>
          <w:lang w:val="ro-RO"/>
        </w:rPr>
        <w:t>e seama primarului dna</w:t>
      </w:r>
      <w:r w:rsidR="005E7FF9" w:rsidRPr="00B815C9">
        <w:rPr>
          <w:rFonts w:ascii="Times New Roman" w:hAnsi="Times New Roman" w:cs="Times New Roman"/>
          <w:sz w:val="24"/>
          <w:szCs w:val="24"/>
          <w:lang w:val="ro-RO"/>
        </w:rPr>
        <w:t xml:space="preserve"> </w:t>
      </w:r>
      <w:r w:rsidR="003E40EB">
        <w:rPr>
          <w:rFonts w:ascii="Times New Roman" w:hAnsi="Times New Roman" w:cs="Times New Roman"/>
          <w:sz w:val="24"/>
          <w:szCs w:val="24"/>
          <w:lang w:val="ro-RO"/>
        </w:rPr>
        <w:t>JOSAN Svetlana</w:t>
      </w:r>
      <w:r w:rsidRPr="00B815C9">
        <w:rPr>
          <w:rFonts w:ascii="Times New Roman" w:hAnsi="Times New Roman" w:cs="Times New Roman"/>
          <w:sz w:val="24"/>
          <w:szCs w:val="24"/>
          <w:lang w:val="ro-RO"/>
        </w:rPr>
        <w:t>.</w:t>
      </w:r>
    </w:p>
    <w:p w:rsidR="00690C26" w:rsidRPr="00B815C9" w:rsidRDefault="00690C26" w:rsidP="00690C26">
      <w:pPr>
        <w:spacing w:after="0" w:line="0" w:lineRule="atLeast"/>
        <w:jc w:val="both"/>
        <w:rPr>
          <w:rFonts w:ascii="Times New Roman" w:hAnsi="Times New Roman" w:cs="Times New Roman"/>
          <w:sz w:val="24"/>
          <w:szCs w:val="24"/>
          <w:lang w:val="ro-RO"/>
        </w:rPr>
      </w:pPr>
    </w:p>
    <w:p w:rsidR="00C16CD1" w:rsidRPr="00B815C9" w:rsidRDefault="003E40EB" w:rsidP="007B4812">
      <w:pPr>
        <w:numPr>
          <w:ilvl w:val="0"/>
          <w:numId w:val="10"/>
        </w:numPr>
        <w:spacing w:after="0" w:line="0" w:lineRule="atLeast"/>
        <w:jc w:val="both"/>
        <w:rPr>
          <w:rFonts w:ascii="Times New Roman" w:hAnsi="Times New Roman" w:cs="Times New Roman"/>
          <w:b/>
          <w:sz w:val="24"/>
          <w:szCs w:val="24"/>
          <w:lang w:val="ro-MO"/>
        </w:rPr>
      </w:pPr>
      <w:r>
        <w:rPr>
          <w:rFonts w:ascii="Times New Roman" w:hAnsi="Times New Roman" w:cs="Times New Roman"/>
          <w:sz w:val="24"/>
          <w:szCs w:val="24"/>
          <w:lang w:val="ro-MO"/>
        </w:rPr>
        <w:t>Prevederile prezentei</w:t>
      </w:r>
      <w:r w:rsidR="00C16CD1" w:rsidRPr="00B815C9">
        <w:rPr>
          <w:rFonts w:ascii="Times New Roman" w:hAnsi="Times New Roman" w:cs="Times New Roman"/>
          <w:sz w:val="24"/>
          <w:szCs w:val="24"/>
          <w:lang w:val="ro-MO"/>
        </w:rPr>
        <w:t xml:space="preserve"> </w:t>
      </w:r>
      <w:r>
        <w:rPr>
          <w:rFonts w:ascii="Times New Roman" w:hAnsi="Times New Roman" w:cs="Times New Roman"/>
          <w:sz w:val="24"/>
          <w:szCs w:val="24"/>
          <w:lang w:val="ro-MO"/>
        </w:rPr>
        <w:t>decizii vor intra în vigoare la 1 ianuarie 2021</w:t>
      </w:r>
      <w:r w:rsidR="00C16CD1" w:rsidRPr="00B815C9">
        <w:rPr>
          <w:rFonts w:ascii="Times New Roman" w:hAnsi="Times New Roman" w:cs="Times New Roman"/>
          <w:sz w:val="24"/>
          <w:szCs w:val="24"/>
          <w:lang w:val="ro-MO"/>
        </w:rPr>
        <w:t>.</w:t>
      </w:r>
    </w:p>
    <w:p w:rsidR="007B4812" w:rsidRDefault="007B4812" w:rsidP="00C16CD1">
      <w:pPr>
        <w:pStyle w:val="a9"/>
        <w:spacing w:line="0" w:lineRule="atLeast"/>
        <w:rPr>
          <w:rFonts w:ascii="Times New Roman" w:eastAsiaTheme="minorEastAsia" w:hAnsi="Times New Roman"/>
          <w:b/>
          <w:sz w:val="24"/>
          <w:szCs w:val="24"/>
          <w:lang w:val="ro-RO"/>
        </w:rPr>
      </w:pPr>
    </w:p>
    <w:p w:rsidR="00B815C9" w:rsidRDefault="00B815C9" w:rsidP="00C16CD1">
      <w:pPr>
        <w:pStyle w:val="a9"/>
        <w:spacing w:line="0" w:lineRule="atLeast"/>
        <w:rPr>
          <w:rFonts w:ascii="Times New Roman" w:eastAsiaTheme="minorEastAsia" w:hAnsi="Times New Roman"/>
          <w:b/>
          <w:sz w:val="24"/>
          <w:szCs w:val="24"/>
          <w:lang w:val="ro-RO"/>
        </w:rPr>
      </w:pPr>
    </w:p>
    <w:p w:rsidR="00B815C9" w:rsidRDefault="00B815C9" w:rsidP="00C16CD1">
      <w:pPr>
        <w:pStyle w:val="a9"/>
        <w:spacing w:line="0" w:lineRule="atLeast"/>
        <w:rPr>
          <w:rFonts w:ascii="Times New Roman" w:eastAsiaTheme="minorEastAsia" w:hAnsi="Times New Roman"/>
          <w:b/>
          <w:sz w:val="24"/>
          <w:szCs w:val="24"/>
          <w:lang w:val="ro-RO"/>
        </w:rPr>
      </w:pPr>
    </w:p>
    <w:p w:rsidR="00B815C9" w:rsidRDefault="00B815C9" w:rsidP="00C16CD1">
      <w:pPr>
        <w:pStyle w:val="a9"/>
        <w:spacing w:line="0" w:lineRule="atLeast"/>
        <w:rPr>
          <w:rFonts w:ascii="Times New Roman" w:eastAsiaTheme="minorEastAsia" w:hAnsi="Times New Roman"/>
          <w:b/>
          <w:sz w:val="24"/>
          <w:szCs w:val="24"/>
          <w:lang w:val="ro-RO"/>
        </w:rPr>
      </w:pPr>
    </w:p>
    <w:p w:rsidR="008F749D" w:rsidRPr="008F749D" w:rsidRDefault="003E40EB" w:rsidP="008F749D">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sz w:val="24"/>
          <w:lang w:val="en-US"/>
        </w:rPr>
        <w:t xml:space="preserve">Au </w:t>
      </w:r>
      <w:proofErr w:type="spellStart"/>
      <w:proofErr w:type="gramStart"/>
      <w:r>
        <w:rPr>
          <w:rFonts w:ascii="Times New Roman" w:eastAsia="Times New Roman" w:hAnsi="Times New Roman" w:cs="Times New Roman"/>
          <w:b/>
          <w:sz w:val="24"/>
          <w:lang w:val="en-US"/>
        </w:rPr>
        <w:t>votat</w:t>
      </w:r>
      <w:proofErr w:type="spellEnd"/>
      <w:r>
        <w:rPr>
          <w:rFonts w:ascii="Times New Roman" w:eastAsia="Times New Roman" w:hAnsi="Times New Roman" w:cs="Times New Roman"/>
          <w:b/>
          <w:sz w:val="24"/>
          <w:lang w:val="en-US"/>
        </w:rPr>
        <w:t xml:space="preserve"> :</w:t>
      </w:r>
      <w:proofErr w:type="gramEnd"/>
      <w:r>
        <w:rPr>
          <w:rFonts w:ascii="Times New Roman" w:eastAsia="Times New Roman" w:hAnsi="Times New Roman" w:cs="Times New Roman"/>
          <w:b/>
          <w:sz w:val="24"/>
          <w:lang w:val="en-US"/>
        </w:rPr>
        <w:t xml:space="preserve"> </w:t>
      </w:r>
      <w:proofErr w:type="spellStart"/>
      <w:r>
        <w:rPr>
          <w:rFonts w:ascii="Times New Roman" w:eastAsia="Times New Roman" w:hAnsi="Times New Roman" w:cs="Times New Roman"/>
          <w:b/>
          <w:sz w:val="24"/>
          <w:lang w:val="en-US"/>
        </w:rPr>
        <w:t>Pentru</w:t>
      </w:r>
      <w:proofErr w:type="spellEnd"/>
      <w:r>
        <w:rPr>
          <w:rFonts w:ascii="Times New Roman" w:eastAsia="Times New Roman" w:hAnsi="Times New Roman" w:cs="Times New Roman"/>
          <w:b/>
          <w:sz w:val="24"/>
          <w:lang w:val="en-US"/>
        </w:rPr>
        <w:t xml:space="preserve"> –, </w:t>
      </w:r>
      <w:proofErr w:type="spellStart"/>
      <w:r>
        <w:rPr>
          <w:rFonts w:ascii="Times New Roman" w:eastAsia="Times New Roman" w:hAnsi="Times New Roman" w:cs="Times New Roman"/>
          <w:b/>
          <w:sz w:val="24"/>
          <w:lang w:val="en-US"/>
        </w:rPr>
        <w:t>Abținut</w:t>
      </w:r>
      <w:proofErr w:type="spellEnd"/>
      <w:r>
        <w:rPr>
          <w:rFonts w:ascii="Times New Roman" w:eastAsia="Times New Roman" w:hAnsi="Times New Roman" w:cs="Times New Roman"/>
          <w:b/>
          <w:sz w:val="24"/>
          <w:lang w:val="en-US"/>
        </w:rPr>
        <w:t xml:space="preserve"> - , Contra –</w:t>
      </w:r>
      <w:r w:rsidR="008F749D" w:rsidRPr="008F749D">
        <w:rPr>
          <w:rFonts w:ascii="Times New Roman" w:eastAsia="Times New Roman" w:hAnsi="Times New Roman" w:cs="Times New Roman"/>
          <w:b/>
          <w:sz w:val="24"/>
          <w:lang w:val="en-US"/>
        </w:rPr>
        <w:t>.</w:t>
      </w:r>
    </w:p>
    <w:p w:rsidR="008F749D" w:rsidRPr="008F749D" w:rsidRDefault="008F749D" w:rsidP="008F749D">
      <w:pPr>
        <w:tabs>
          <w:tab w:val="left" w:pos="708"/>
          <w:tab w:val="left" w:pos="6180"/>
        </w:tabs>
        <w:suppressAutoHyphens/>
        <w:spacing w:after="0" w:line="360" w:lineRule="auto"/>
        <w:jc w:val="both"/>
        <w:rPr>
          <w:rFonts w:ascii="Times New Roman" w:eastAsia="SimSun" w:hAnsi="Times New Roman" w:cs="Times New Roman"/>
          <w:b/>
          <w:color w:val="00000A"/>
          <w:sz w:val="24"/>
          <w:szCs w:val="24"/>
          <w:lang w:val="en-US"/>
        </w:rPr>
      </w:pPr>
    </w:p>
    <w:p w:rsidR="008F749D" w:rsidRPr="008F749D" w:rsidRDefault="008F749D" w:rsidP="008F749D">
      <w:pPr>
        <w:tabs>
          <w:tab w:val="left" w:pos="708"/>
          <w:tab w:val="left" w:pos="6180"/>
        </w:tabs>
        <w:suppressAutoHyphens/>
        <w:spacing w:after="0" w:line="360" w:lineRule="auto"/>
        <w:jc w:val="both"/>
        <w:rPr>
          <w:rFonts w:ascii="Times New Roman" w:eastAsia="SimSun" w:hAnsi="Times New Roman" w:cs="Times New Roman"/>
          <w:b/>
          <w:color w:val="00000A"/>
          <w:sz w:val="24"/>
          <w:szCs w:val="24"/>
          <w:lang w:val="en-US"/>
        </w:rPr>
      </w:pPr>
      <w:proofErr w:type="spellStart"/>
      <w:r w:rsidRPr="008F749D">
        <w:rPr>
          <w:rFonts w:ascii="Times New Roman" w:eastAsia="SimSun" w:hAnsi="Times New Roman" w:cs="Times New Roman"/>
          <w:b/>
          <w:color w:val="00000A"/>
          <w:sz w:val="24"/>
          <w:szCs w:val="24"/>
          <w:lang w:val="en-US"/>
        </w:rPr>
        <w:t>Președintele</w:t>
      </w:r>
      <w:proofErr w:type="spellEnd"/>
      <w:r w:rsidRPr="008F749D">
        <w:rPr>
          <w:rFonts w:ascii="Times New Roman" w:eastAsia="SimSun" w:hAnsi="Times New Roman" w:cs="Times New Roman"/>
          <w:b/>
          <w:color w:val="00000A"/>
          <w:sz w:val="24"/>
          <w:szCs w:val="24"/>
          <w:lang w:val="en-US"/>
        </w:rPr>
        <w:t xml:space="preserve"> </w:t>
      </w:r>
      <w:proofErr w:type="spellStart"/>
      <w:r w:rsidRPr="008F749D">
        <w:rPr>
          <w:rFonts w:ascii="Times New Roman" w:eastAsia="SimSun" w:hAnsi="Times New Roman" w:cs="Times New Roman"/>
          <w:b/>
          <w:color w:val="00000A"/>
          <w:sz w:val="24"/>
          <w:szCs w:val="24"/>
          <w:lang w:val="en-US"/>
        </w:rPr>
        <w:t>ședinței</w:t>
      </w:r>
      <w:proofErr w:type="spellEnd"/>
      <w:r w:rsidRPr="008F749D">
        <w:rPr>
          <w:rFonts w:ascii="Times New Roman" w:eastAsia="SimSun" w:hAnsi="Times New Roman" w:cs="Times New Roman"/>
          <w:b/>
          <w:color w:val="00000A"/>
          <w:sz w:val="24"/>
          <w:szCs w:val="24"/>
          <w:lang w:val="en-US"/>
        </w:rPr>
        <w:t xml:space="preserve">  </w:t>
      </w:r>
      <w:r w:rsidRPr="008F749D">
        <w:rPr>
          <w:rFonts w:ascii="Times New Roman" w:eastAsia="SimSun" w:hAnsi="Times New Roman" w:cs="Times New Roman"/>
          <w:b/>
          <w:color w:val="00000A"/>
          <w:sz w:val="24"/>
          <w:szCs w:val="24"/>
          <w:lang w:val="en-US"/>
        </w:rPr>
        <w:tab/>
        <w:t xml:space="preserve">       </w:t>
      </w:r>
    </w:p>
    <w:p w:rsidR="008F749D" w:rsidRPr="008F749D" w:rsidRDefault="008F749D" w:rsidP="008F749D">
      <w:pPr>
        <w:tabs>
          <w:tab w:val="left" w:pos="708"/>
        </w:tabs>
        <w:suppressAutoHyphens/>
        <w:spacing w:after="0" w:line="360" w:lineRule="auto"/>
        <w:jc w:val="both"/>
        <w:rPr>
          <w:rFonts w:ascii="Times New Roman" w:eastAsia="SimSun" w:hAnsi="Times New Roman" w:cs="Times New Roman"/>
          <w:i/>
          <w:color w:val="00000A"/>
          <w:sz w:val="24"/>
          <w:szCs w:val="24"/>
          <w:lang w:val="en-US"/>
        </w:rPr>
      </w:pPr>
      <w:proofErr w:type="spellStart"/>
      <w:r w:rsidRPr="008F749D">
        <w:rPr>
          <w:rFonts w:ascii="Times New Roman" w:eastAsia="SimSun" w:hAnsi="Times New Roman" w:cs="Times New Roman"/>
          <w:i/>
          <w:color w:val="00000A"/>
          <w:sz w:val="24"/>
          <w:szCs w:val="24"/>
          <w:lang w:val="en-US"/>
        </w:rPr>
        <w:t>Semnat</w:t>
      </w:r>
      <w:proofErr w:type="spellEnd"/>
      <w:r w:rsidRPr="008F749D">
        <w:rPr>
          <w:rFonts w:ascii="Times New Roman" w:eastAsia="SimSun" w:hAnsi="Times New Roman" w:cs="Times New Roman"/>
          <w:i/>
          <w:color w:val="00000A"/>
          <w:sz w:val="24"/>
          <w:szCs w:val="24"/>
          <w:lang w:val="en-US"/>
        </w:rPr>
        <w:t xml:space="preserve"> la data de ______________                                                              </w:t>
      </w:r>
    </w:p>
    <w:p w:rsidR="008F749D" w:rsidRPr="008F749D" w:rsidRDefault="008F749D" w:rsidP="008F749D">
      <w:pPr>
        <w:tabs>
          <w:tab w:val="left" w:pos="708"/>
        </w:tabs>
        <w:suppressAutoHyphens/>
        <w:spacing w:after="0" w:line="360" w:lineRule="auto"/>
        <w:jc w:val="both"/>
        <w:rPr>
          <w:rFonts w:ascii="Times New Roman" w:eastAsia="SimSun" w:hAnsi="Times New Roman" w:cs="Times New Roman"/>
          <w:i/>
          <w:color w:val="00000A"/>
          <w:sz w:val="24"/>
          <w:szCs w:val="24"/>
          <w:lang w:val="en-US"/>
        </w:rPr>
      </w:pPr>
    </w:p>
    <w:p w:rsidR="008F749D" w:rsidRDefault="008F749D" w:rsidP="008F749D">
      <w:pPr>
        <w:tabs>
          <w:tab w:val="left" w:pos="708"/>
          <w:tab w:val="left" w:pos="6715"/>
        </w:tabs>
        <w:suppressAutoHyphens/>
        <w:spacing w:after="0" w:line="360" w:lineRule="auto"/>
        <w:jc w:val="both"/>
        <w:rPr>
          <w:rFonts w:ascii="Times New Roman" w:eastAsia="SimSun" w:hAnsi="Times New Roman" w:cs="Times New Roman"/>
          <w:b/>
          <w:color w:val="00000A"/>
          <w:sz w:val="24"/>
          <w:szCs w:val="24"/>
          <w:lang w:val="en-US"/>
        </w:rPr>
      </w:pPr>
      <w:proofErr w:type="spellStart"/>
      <w:r w:rsidRPr="008F749D">
        <w:rPr>
          <w:rFonts w:ascii="Times New Roman" w:eastAsia="SimSun" w:hAnsi="Times New Roman" w:cs="Times New Roman"/>
          <w:b/>
          <w:color w:val="00000A"/>
          <w:sz w:val="24"/>
          <w:szCs w:val="24"/>
          <w:lang w:val="en-US"/>
        </w:rPr>
        <w:t>Secretar</w:t>
      </w:r>
      <w:proofErr w:type="spellEnd"/>
      <w:r w:rsidRPr="008F749D">
        <w:rPr>
          <w:rFonts w:ascii="Times New Roman" w:eastAsia="SimSun" w:hAnsi="Times New Roman" w:cs="Times New Roman"/>
          <w:b/>
          <w:color w:val="00000A"/>
          <w:sz w:val="24"/>
          <w:szCs w:val="24"/>
          <w:lang w:val="en-US"/>
        </w:rPr>
        <w:t xml:space="preserve"> al </w:t>
      </w:r>
      <w:proofErr w:type="spellStart"/>
      <w:r w:rsidRPr="008F749D">
        <w:rPr>
          <w:rFonts w:ascii="Times New Roman" w:eastAsia="SimSun" w:hAnsi="Times New Roman" w:cs="Times New Roman"/>
          <w:b/>
          <w:color w:val="00000A"/>
          <w:sz w:val="24"/>
          <w:szCs w:val="24"/>
          <w:lang w:val="en-US"/>
        </w:rPr>
        <w:t>consiliului</w:t>
      </w:r>
      <w:proofErr w:type="spellEnd"/>
      <w:r w:rsidRPr="008F749D">
        <w:rPr>
          <w:rFonts w:ascii="Times New Roman" w:eastAsia="SimSun" w:hAnsi="Times New Roman" w:cs="Times New Roman"/>
          <w:b/>
          <w:color w:val="00000A"/>
          <w:sz w:val="24"/>
          <w:szCs w:val="24"/>
          <w:lang w:val="en-US"/>
        </w:rPr>
        <w:t xml:space="preserve">                                                                 </w:t>
      </w:r>
      <w:r w:rsidRPr="008F749D">
        <w:rPr>
          <w:rFonts w:ascii="Times New Roman" w:eastAsia="SimSun" w:hAnsi="Times New Roman" w:cs="Times New Roman"/>
          <w:b/>
          <w:color w:val="00000A"/>
          <w:sz w:val="24"/>
          <w:szCs w:val="24"/>
          <w:lang w:val="en-US"/>
        </w:rPr>
        <w:tab/>
        <w:t xml:space="preserve">PETCU </w:t>
      </w:r>
      <w:proofErr w:type="spellStart"/>
      <w:r w:rsidRPr="008F749D">
        <w:rPr>
          <w:rFonts w:ascii="Times New Roman" w:eastAsia="SimSun" w:hAnsi="Times New Roman" w:cs="Times New Roman"/>
          <w:b/>
          <w:color w:val="00000A"/>
          <w:sz w:val="24"/>
          <w:szCs w:val="24"/>
          <w:lang w:val="en-US"/>
        </w:rPr>
        <w:t>Alla</w:t>
      </w:r>
      <w:proofErr w:type="spellEnd"/>
    </w:p>
    <w:p w:rsidR="008F749D" w:rsidRDefault="008F749D" w:rsidP="008F749D">
      <w:pPr>
        <w:tabs>
          <w:tab w:val="left" w:pos="708"/>
          <w:tab w:val="left" w:pos="6715"/>
        </w:tabs>
        <w:suppressAutoHyphens/>
        <w:spacing w:after="0" w:line="360" w:lineRule="auto"/>
        <w:jc w:val="both"/>
        <w:rPr>
          <w:rFonts w:ascii="Times New Roman" w:eastAsia="SimSun" w:hAnsi="Times New Roman" w:cs="Times New Roman"/>
          <w:b/>
          <w:color w:val="00000A"/>
          <w:sz w:val="24"/>
          <w:szCs w:val="24"/>
          <w:lang w:val="en-US"/>
        </w:rPr>
      </w:pPr>
    </w:p>
    <w:p w:rsidR="008F749D" w:rsidRDefault="008F749D" w:rsidP="008F749D">
      <w:pPr>
        <w:tabs>
          <w:tab w:val="left" w:pos="708"/>
          <w:tab w:val="left" w:pos="6715"/>
        </w:tabs>
        <w:suppressAutoHyphens/>
        <w:spacing w:after="0" w:line="360" w:lineRule="auto"/>
        <w:jc w:val="both"/>
        <w:rPr>
          <w:rFonts w:ascii="Times New Roman" w:eastAsia="SimSun" w:hAnsi="Times New Roman" w:cs="Times New Roman"/>
          <w:color w:val="00000A"/>
          <w:sz w:val="24"/>
          <w:szCs w:val="24"/>
          <w:lang w:val="en-US"/>
        </w:rPr>
      </w:pPr>
    </w:p>
    <w:p w:rsidR="008F749D" w:rsidRPr="008F749D" w:rsidRDefault="008F749D" w:rsidP="008F749D">
      <w:pPr>
        <w:tabs>
          <w:tab w:val="left" w:pos="708"/>
          <w:tab w:val="left" w:pos="6715"/>
        </w:tabs>
        <w:suppressAutoHyphens/>
        <w:spacing w:after="0" w:line="360" w:lineRule="auto"/>
        <w:jc w:val="both"/>
        <w:rPr>
          <w:rFonts w:ascii="Times New Roman" w:eastAsia="SimSun" w:hAnsi="Times New Roman" w:cs="Times New Roman"/>
          <w:color w:val="00000A"/>
          <w:sz w:val="24"/>
          <w:szCs w:val="24"/>
          <w:lang w:val="en-US"/>
        </w:rPr>
      </w:pPr>
    </w:p>
    <w:p w:rsidR="00F27675" w:rsidRDefault="00F27675" w:rsidP="007B4812">
      <w:pPr>
        <w:pStyle w:val="af1"/>
        <w:spacing w:line="0" w:lineRule="atLeast"/>
        <w:jc w:val="right"/>
        <w:rPr>
          <w:b/>
          <w:i/>
          <w:sz w:val="24"/>
          <w:szCs w:val="24"/>
          <w:lang w:val="ro-MO"/>
        </w:rPr>
      </w:pPr>
    </w:p>
    <w:p w:rsidR="00F27675" w:rsidRDefault="00F27675" w:rsidP="007B4812">
      <w:pPr>
        <w:pStyle w:val="af1"/>
        <w:spacing w:line="0" w:lineRule="atLeast"/>
        <w:jc w:val="right"/>
        <w:rPr>
          <w:b/>
          <w:i/>
          <w:sz w:val="24"/>
          <w:szCs w:val="24"/>
          <w:lang w:val="ro-MO"/>
        </w:rPr>
      </w:pPr>
    </w:p>
    <w:p w:rsidR="00C16CD1" w:rsidRPr="00B815C9" w:rsidRDefault="00C16CD1" w:rsidP="007B4812">
      <w:pPr>
        <w:pStyle w:val="af1"/>
        <w:spacing w:line="0" w:lineRule="atLeast"/>
        <w:jc w:val="right"/>
        <w:rPr>
          <w:b/>
          <w:i/>
          <w:sz w:val="24"/>
          <w:szCs w:val="24"/>
          <w:lang w:val="ro-MO"/>
        </w:rPr>
      </w:pPr>
      <w:r w:rsidRPr="00B815C9">
        <w:rPr>
          <w:b/>
          <w:i/>
          <w:sz w:val="24"/>
          <w:szCs w:val="24"/>
          <w:lang w:val="ro-MO"/>
        </w:rPr>
        <w:lastRenderedPageBreak/>
        <w:t>Anexa nr.1</w:t>
      </w:r>
    </w:p>
    <w:p w:rsidR="00C16CD1" w:rsidRPr="00B815C9" w:rsidRDefault="00C16CD1" w:rsidP="000745BC">
      <w:pPr>
        <w:pStyle w:val="af1"/>
        <w:spacing w:line="0" w:lineRule="atLeast"/>
        <w:jc w:val="right"/>
        <w:rPr>
          <w:b/>
          <w:i/>
          <w:sz w:val="24"/>
          <w:szCs w:val="24"/>
          <w:lang w:val="ro-MO"/>
        </w:rPr>
      </w:pPr>
      <w:r w:rsidRPr="00B815C9">
        <w:rPr>
          <w:b/>
          <w:i/>
          <w:sz w:val="24"/>
          <w:szCs w:val="24"/>
          <w:lang w:val="ro-MO"/>
        </w:rPr>
        <w:t xml:space="preserve">la decizia Consiliului </w:t>
      </w:r>
      <w:r w:rsidR="003F7E54" w:rsidRPr="00B815C9">
        <w:rPr>
          <w:b/>
          <w:i/>
          <w:sz w:val="24"/>
          <w:szCs w:val="24"/>
          <w:lang w:val="ro-MO"/>
        </w:rPr>
        <w:t>local Step-Soci</w:t>
      </w:r>
    </w:p>
    <w:p w:rsidR="003D0408" w:rsidRPr="00B815C9" w:rsidRDefault="00C16CD1" w:rsidP="00E96F14">
      <w:pPr>
        <w:pStyle w:val="af1"/>
        <w:spacing w:line="0" w:lineRule="atLeast"/>
        <w:jc w:val="right"/>
        <w:rPr>
          <w:b/>
          <w:i/>
          <w:sz w:val="24"/>
          <w:szCs w:val="24"/>
          <w:lang w:val="ro-MO"/>
        </w:rPr>
      </w:pPr>
      <w:r w:rsidRPr="00B815C9">
        <w:rPr>
          <w:b/>
          <w:i/>
          <w:color w:val="000000" w:themeColor="text1"/>
          <w:sz w:val="24"/>
          <w:szCs w:val="24"/>
          <w:lang w:val="ro-MO"/>
        </w:rPr>
        <w:t>nr.</w:t>
      </w:r>
      <w:r w:rsidR="003E40EB">
        <w:rPr>
          <w:b/>
          <w:i/>
          <w:color w:val="000000" w:themeColor="text1"/>
          <w:sz w:val="24"/>
          <w:szCs w:val="24"/>
          <w:lang w:val="ro-MO"/>
        </w:rPr>
        <w:t>8</w:t>
      </w:r>
      <w:r w:rsidR="003F7E54" w:rsidRPr="00B815C9">
        <w:rPr>
          <w:b/>
          <w:i/>
          <w:color w:val="000000" w:themeColor="text1"/>
          <w:sz w:val="24"/>
          <w:szCs w:val="24"/>
          <w:lang w:val="ro-MO"/>
        </w:rPr>
        <w:t xml:space="preserve"> </w:t>
      </w:r>
      <w:r w:rsidR="00E96EC2">
        <w:rPr>
          <w:b/>
          <w:i/>
          <w:color w:val="000000" w:themeColor="text1"/>
          <w:sz w:val="24"/>
          <w:szCs w:val="24"/>
          <w:lang w:val="ro-MO"/>
        </w:rPr>
        <w:t>d</w:t>
      </w:r>
      <w:r w:rsidRPr="00B815C9">
        <w:rPr>
          <w:b/>
          <w:i/>
          <w:sz w:val="24"/>
          <w:szCs w:val="24"/>
          <w:lang w:val="ro-MO"/>
        </w:rPr>
        <w:t>in</w:t>
      </w:r>
      <w:r w:rsidR="003E40EB">
        <w:rPr>
          <w:b/>
          <w:i/>
          <w:sz w:val="24"/>
          <w:szCs w:val="24"/>
          <w:lang w:val="ro-MO"/>
        </w:rPr>
        <w:t xml:space="preserve"> 09 decembrie 2020</w:t>
      </w:r>
    </w:p>
    <w:p w:rsidR="00C16CD1" w:rsidRPr="00E96F14" w:rsidRDefault="00C16CD1" w:rsidP="00C16CD1">
      <w:pPr>
        <w:tabs>
          <w:tab w:val="left" w:pos="7371"/>
        </w:tabs>
        <w:spacing w:after="0" w:line="0" w:lineRule="atLeast"/>
        <w:jc w:val="center"/>
        <w:rPr>
          <w:rFonts w:ascii="Times New Roman" w:hAnsi="Times New Roman" w:cs="Times New Roman"/>
          <w:b/>
          <w:i/>
          <w:sz w:val="24"/>
          <w:szCs w:val="24"/>
          <w:lang w:val="ro-MO"/>
        </w:rPr>
      </w:pPr>
    </w:p>
    <w:p w:rsidR="003D0408" w:rsidRPr="00B815C9" w:rsidRDefault="00570BBF" w:rsidP="007B4812">
      <w:pPr>
        <w:spacing w:after="0" w:line="0" w:lineRule="atLeast"/>
        <w:jc w:val="center"/>
        <w:rPr>
          <w:rFonts w:ascii="Times New Roman" w:hAnsi="Times New Roman" w:cs="Times New Roman"/>
          <w:b/>
          <w:sz w:val="24"/>
          <w:szCs w:val="24"/>
          <w:lang w:val="ro-RO"/>
        </w:rPr>
      </w:pPr>
      <w:r w:rsidRPr="00B815C9">
        <w:rPr>
          <w:rFonts w:ascii="Times New Roman" w:hAnsi="Times New Roman" w:cs="Times New Roman"/>
          <w:b/>
          <w:sz w:val="24"/>
          <w:szCs w:val="24"/>
          <w:lang w:val="ro-RO"/>
        </w:rPr>
        <w:t>Sinteza</w:t>
      </w:r>
      <w:r w:rsidR="003D0408" w:rsidRPr="00B815C9">
        <w:rPr>
          <w:rFonts w:ascii="Times New Roman" w:hAnsi="Times New Roman" w:cs="Times New Roman"/>
          <w:b/>
          <w:sz w:val="24"/>
          <w:szCs w:val="24"/>
          <w:lang w:val="ro-RO"/>
        </w:rPr>
        <w:t xml:space="preserve"> </w:t>
      </w:r>
      <w:r w:rsidRPr="00B815C9">
        <w:rPr>
          <w:rFonts w:ascii="Times New Roman" w:hAnsi="Times New Roman" w:cs="Times New Roman"/>
          <w:b/>
          <w:sz w:val="24"/>
          <w:szCs w:val="24"/>
          <w:lang w:val="ro-RO"/>
        </w:rPr>
        <w:t>Indicatorilor</w:t>
      </w:r>
      <w:r w:rsidR="000745BC" w:rsidRPr="00B815C9">
        <w:rPr>
          <w:rFonts w:ascii="Times New Roman" w:hAnsi="Times New Roman" w:cs="Times New Roman"/>
          <w:b/>
          <w:sz w:val="24"/>
          <w:szCs w:val="24"/>
          <w:lang w:val="ro-RO"/>
        </w:rPr>
        <w:t xml:space="preserve"> generali și sursele de finanțare ale</w:t>
      </w:r>
    </w:p>
    <w:p w:rsidR="003D0408" w:rsidRPr="00B815C9" w:rsidRDefault="000745BC" w:rsidP="007B4812">
      <w:pPr>
        <w:spacing w:after="0" w:line="0" w:lineRule="atLeast"/>
        <w:jc w:val="center"/>
        <w:rPr>
          <w:rFonts w:ascii="Times New Roman" w:hAnsi="Times New Roman" w:cs="Times New Roman"/>
          <w:b/>
          <w:sz w:val="24"/>
          <w:szCs w:val="24"/>
          <w:lang w:val="ro-RO"/>
        </w:rPr>
      </w:pPr>
      <w:r w:rsidRPr="00B815C9">
        <w:rPr>
          <w:rFonts w:ascii="Times New Roman" w:hAnsi="Times New Roman" w:cs="Times New Roman"/>
          <w:b/>
          <w:sz w:val="24"/>
          <w:szCs w:val="24"/>
          <w:lang w:val="ro-RO"/>
        </w:rPr>
        <w:t xml:space="preserve">bugetului local </w:t>
      </w:r>
      <w:r w:rsidR="003F7E54" w:rsidRPr="00B815C9">
        <w:rPr>
          <w:rFonts w:ascii="Times New Roman" w:hAnsi="Times New Roman" w:cs="Times New Roman"/>
          <w:b/>
          <w:sz w:val="24"/>
          <w:szCs w:val="24"/>
          <w:lang w:val="ro-RO"/>
        </w:rPr>
        <w:t>Step-Soci</w:t>
      </w:r>
      <w:r w:rsidR="00106EB0" w:rsidRPr="00B815C9">
        <w:rPr>
          <w:rFonts w:ascii="Times New Roman" w:hAnsi="Times New Roman" w:cs="Times New Roman"/>
          <w:b/>
          <w:sz w:val="24"/>
          <w:szCs w:val="24"/>
          <w:lang w:val="ro-RO"/>
        </w:rPr>
        <w:t xml:space="preserve"> pe anul 2020</w:t>
      </w:r>
    </w:p>
    <w:p w:rsidR="000745BC" w:rsidRPr="00B815C9" w:rsidRDefault="000745BC" w:rsidP="000745BC">
      <w:pPr>
        <w:tabs>
          <w:tab w:val="left" w:pos="7371"/>
        </w:tabs>
        <w:spacing w:after="0" w:line="0" w:lineRule="atLeast"/>
        <w:rPr>
          <w:rFonts w:ascii="Times New Roman" w:hAnsi="Times New Roman" w:cs="Times New Roman"/>
          <w:b/>
          <w:sz w:val="24"/>
          <w:szCs w:val="24"/>
          <w:lang w:val="ro-MO"/>
        </w:rPr>
      </w:pPr>
    </w:p>
    <w:tbl>
      <w:tblPr>
        <w:tblW w:w="9371" w:type="dxa"/>
        <w:tblInd w:w="93" w:type="dxa"/>
        <w:tblLook w:val="04A0" w:firstRow="1" w:lastRow="0" w:firstColumn="1" w:lastColumn="0" w:noHBand="0" w:noVBand="1"/>
      </w:tblPr>
      <w:tblGrid>
        <w:gridCol w:w="6252"/>
        <w:gridCol w:w="1560"/>
        <w:gridCol w:w="1559"/>
      </w:tblGrid>
      <w:tr w:rsidR="00E96F14" w:rsidRPr="00E96F14" w:rsidTr="00E96F14">
        <w:trPr>
          <w:trHeight w:val="299"/>
        </w:trPr>
        <w:tc>
          <w:tcPr>
            <w:tcW w:w="625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C16CD1" w:rsidRPr="00E96F14" w:rsidRDefault="00C16CD1" w:rsidP="000745BC">
            <w:pPr>
              <w:spacing w:after="0" w:line="0" w:lineRule="atLeast"/>
              <w:jc w:val="center"/>
              <w:rPr>
                <w:rFonts w:ascii="Times New Roman" w:hAnsi="Times New Roman" w:cs="Times New Roman"/>
                <w:b/>
                <w:bCs/>
                <w:color w:val="000000" w:themeColor="text1"/>
                <w:sz w:val="24"/>
                <w:szCs w:val="24"/>
                <w:lang w:val="ro-RO"/>
              </w:rPr>
            </w:pPr>
            <w:r w:rsidRPr="00E96F14">
              <w:rPr>
                <w:rFonts w:ascii="Times New Roman" w:hAnsi="Times New Roman" w:cs="Times New Roman"/>
                <w:b/>
                <w:bCs/>
                <w:color w:val="000000" w:themeColor="text1"/>
                <w:sz w:val="24"/>
                <w:szCs w:val="24"/>
                <w:lang w:val="ro-RO"/>
              </w:rPr>
              <w:t>Denumirea</w:t>
            </w:r>
          </w:p>
        </w:tc>
        <w:tc>
          <w:tcPr>
            <w:tcW w:w="1560" w:type="dxa"/>
            <w:tcBorders>
              <w:top w:val="single" w:sz="4" w:space="0" w:color="auto"/>
              <w:left w:val="nil"/>
              <w:bottom w:val="single" w:sz="4" w:space="0" w:color="auto"/>
              <w:right w:val="single" w:sz="4" w:space="0" w:color="auto"/>
            </w:tcBorders>
            <w:shd w:val="clear" w:color="000000" w:fill="F2F2F2"/>
            <w:noWrap/>
            <w:vAlign w:val="center"/>
            <w:hideMark/>
          </w:tcPr>
          <w:p w:rsidR="00C16CD1" w:rsidRPr="00E96F14" w:rsidRDefault="00C16CD1" w:rsidP="000745BC">
            <w:pPr>
              <w:spacing w:after="0" w:line="0" w:lineRule="atLeast"/>
              <w:jc w:val="center"/>
              <w:rPr>
                <w:rFonts w:ascii="Times New Roman" w:hAnsi="Times New Roman" w:cs="Times New Roman"/>
                <w:b/>
                <w:bCs/>
                <w:color w:val="000000" w:themeColor="text1"/>
                <w:sz w:val="24"/>
                <w:szCs w:val="24"/>
                <w:lang w:val="ro-RO"/>
              </w:rPr>
            </w:pPr>
            <w:r w:rsidRPr="00E96F14">
              <w:rPr>
                <w:rFonts w:ascii="Times New Roman" w:hAnsi="Times New Roman" w:cs="Times New Roman"/>
                <w:b/>
                <w:bCs/>
                <w:color w:val="000000" w:themeColor="text1"/>
                <w:sz w:val="24"/>
                <w:szCs w:val="24"/>
                <w:lang w:val="ro-RO"/>
              </w:rPr>
              <w:t>Cod Eco</w:t>
            </w:r>
          </w:p>
        </w:tc>
        <w:tc>
          <w:tcPr>
            <w:tcW w:w="1559" w:type="dxa"/>
            <w:tcBorders>
              <w:top w:val="single" w:sz="4" w:space="0" w:color="auto"/>
              <w:left w:val="nil"/>
              <w:bottom w:val="single" w:sz="4" w:space="0" w:color="auto"/>
              <w:right w:val="single" w:sz="4" w:space="0" w:color="auto"/>
            </w:tcBorders>
            <w:shd w:val="clear" w:color="000000" w:fill="F2F2F2"/>
            <w:vAlign w:val="center"/>
            <w:hideMark/>
          </w:tcPr>
          <w:p w:rsidR="00C16CD1" w:rsidRPr="00E96F14" w:rsidRDefault="00C16CD1" w:rsidP="000745BC">
            <w:pPr>
              <w:spacing w:after="0" w:line="0" w:lineRule="atLeast"/>
              <w:jc w:val="center"/>
              <w:rPr>
                <w:rFonts w:ascii="Times New Roman" w:hAnsi="Times New Roman" w:cs="Times New Roman"/>
                <w:b/>
                <w:bCs/>
                <w:color w:val="000000" w:themeColor="text1"/>
                <w:sz w:val="24"/>
                <w:szCs w:val="24"/>
                <w:lang w:val="ro-RO"/>
              </w:rPr>
            </w:pPr>
            <w:r w:rsidRPr="00E96F14">
              <w:rPr>
                <w:rFonts w:ascii="Times New Roman" w:hAnsi="Times New Roman" w:cs="Times New Roman"/>
                <w:b/>
                <w:bCs/>
                <w:color w:val="000000" w:themeColor="text1"/>
                <w:sz w:val="24"/>
                <w:szCs w:val="24"/>
                <w:lang w:val="ro-RO"/>
              </w:rPr>
              <w:t>Suma, mii lei</w:t>
            </w:r>
          </w:p>
        </w:tc>
      </w:tr>
      <w:tr w:rsidR="00E96F14" w:rsidRPr="00E96F14" w:rsidTr="00E96F14">
        <w:trPr>
          <w:trHeight w:val="315"/>
        </w:trPr>
        <w:tc>
          <w:tcPr>
            <w:tcW w:w="6252" w:type="dxa"/>
            <w:tcBorders>
              <w:top w:val="nil"/>
              <w:left w:val="single" w:sz="4" w:space="0" w:color="auto"/>
              <w:bottom w:val="single" w:sz="4" w:space="0" w:color="auto"/>
              <w:right w:val="single" w:sz="4" w:space="0" w:color="auto"/>
            </w:tcBorders>
            <w:shd w:val="clear" w:color="auto" w:fill="auto"/>
            <w:noWrap/>
            <w:vAlign w:val="center"/>
            <w:hideMark/>
          </w:tcPr>
          <w:p w:rsidR="00C16CD1" w:rsidRPr="00E96F14" w:rsidRDefault="00C16CD1" w:rsidP="000745BC">
            <w:pPr>
              <w:spacing w:after="0" w:line="240" w:lineRule="auto"/>
              <w:rPr>
                <w:rFonts w:ascii="Times New Roman" w:hAnsi="Times New Roman" w:cs="Times New Roman"/>
                <w:b/>
                <w:bCs/>
                <w:color w:val="000000" w:themeColor="text1"/>
                <w:sz w:val="24"/>
                <w:szCs w:val="24"/>
                <w:lang w:val="ro-RO"/>
              </w:rPr>
            </w:pPr>
            <w:r w:rsidRPr="00E96F14">
              <w:rPr>
                <w:rFonts w:ascii="Times New Roman" w:hAnsi="Times New Roman" w:cs="Times New Roman"/>
                <w:b/>
                <w:bCs/>
                <w:color w:val="000000" w:themeColor="text1"/>
                <w:sz w:val="24"/>
                <w:szCs w:val="24"/>
                <w:lang w:val="ro-RO"/>
              </w:rPr>
              <w:t>I. VENITURI, total</w:t>
            </w:r>
          </w:p>
        </w:tc>
        <w:tc>
          <w:tcPr>
            <w:tcW w:w="1560" w:type="dxa"/>
            <w:tcBorders>
              <w:top w:val="nil"/>
              <w:left w:val="nil"/>
              <w:bottom w:val="single" w:sz="4" w:space="0" w:color="auto"/>
              <w:right w:val="single" w:sz="4" w:space="0" w:color="auto"/>
            </w:tcBorders>
            <w:shd w:val="clear" w:color="auto" w:fill="auto"/>
            <w:noWrap/>
            <w:vAlign w:val="center"/>
            <w:hideMark/>
          </w:tcPr>
          <w:p w:rsidR="00C16CD1" w:rsidRPr="00E96F14" w:rsidRDefault="00C16CD1" w:rsidP="000745BC">
            <w:pPr>
              <w:spacing w:after="0" w:line="240" w:lineRule="auto"/>
              <w:jc w:val="center"/>
              <w:rPr>
                <w:rFonts w:ascii="Times New Roman" w:hAnsi="Times New Roman" w:cs="Times New Roman"/>
                <w:b/>
                <w:bCs/>
                <w:color w:val="000000" w:themeColor="text1"/>
                <w:sz w:val="24"/>
                <w:szCs w:val="24"/>
                <w:lang w:val="ro-RO"/>
              </w:rPr>
            </w:pPr>
            <w:r w:rsidRPr="00E96F14">
              <w:rPr>
                <w:rFonts w:ascii="Times New Roman" w:hAnsi="Times New Roman" w:cs="Times New Roman"/>
                <w:b/>
                <w:bCs/>
                <w:color w:val="000000" w:themeColor="text1"/>
                <w:sz w:val="24"/>
                <w:szCs w:val="24"/>
                <w:lang w:val="ro-RO"/>
              </w:rPr>
              <w:t>1</w:t>
            </w:r>
          </w:p>
        </w:tc>
        <w:tc>
          <w:tcPr>
            <w:tcW w:w="1559" w:type="dxa"/>
            <w:tcBorders>
              <w:top w:val="nil"/>
              <w:left w:val="nil"/>
              <w:bottom w:val="single" w:sz="4" w:space="0" w:color="auto"/>
              <w:right w:val="single" w:sz="4" w:space="0" w:color="auto"/>
            </w:tcBorders>
            <w:shd w:val="clear" w:color="auto" w:fill="auto"/>
            <w:noWrap/>
            <w:vAlign w:val="center"/>
          </w:tcPr>
          <w:p w:rsidR="00C16CD1" w:rsidRPr="00E96F14" w:rsidRDefault="003E40EB" w:rsidP="000745BC">
            <w:pPr>
              <w:spacing w:after="0" w:line="240" w:lineRule="auto"/>
              <w:jc w:val="center"/>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3764,4</w:t>
            </w:r>
          </w:p>
        </w:tc>
      </w:tr>
      <w:tr w:rsidR="00E96F14" w:rsidRPr="00E96F14" w:rsidTr="00E96F14">
        <w:trPr>
          <w:trHeight w:val="345"/>
        </w:trPr>
        <w:tc>
          <w:tcPr>
            <w:tcW w:w="6252" w:type="dxa"/>
            <w:tcBorders>
              <w:top w:val="nil"/>
              <w:left w:val="single" w:sz="4" w:space="0" w:color="auto"/>
              <w:bottom w:val="single" w:sz="4" w:space="0" w:color="auto"/>
              <w:right w:val="single" w:sz="4" w:space="0" w:color="auto"/>
            </w:tcBorders>
            <w:shd w:val="clear" w:color="auto" w:fill="auto"/>
            <w:noWrap/>
            <w:vAlign w:val="center"/>
            <w:hideMark/>
          </w:tcPr>
          <w:p w:rsidR="00C16CD1" w:rsidRPr="00E96F14" w:rsidRDefault="00C16CD1" w:rsidP="000745BC">
            <w:pPr>
              <w:spacing w:after="0" w:line="240" w:lineRule="auto"/>
              <w:rPr>
                <w:rFonts w:ascii="Times New Roman" w:hAnsi="Times New Roman" w:cs="Times New Roman"/>
                <w:b/>
                <w:bCs/>
                <w:color w:val="000000" w:themeColor="text1"/>
                <w:sz w:val="24"/>
                <w:szCs w:val="24"/>
                <w:lang w:val="ro-RO"/>
              </w:rPr>
            </w:pPr>
            <w:r w:rsidRPr="00E96F14">
              <w:rPr>
                <w:rFonts w:ascii="Times New Roman" w:hAnsi="Times New Roman" w:cs="Times New Roman"/>
                <w:b/>
                <w:bCs/>
                <w:color w:val="000000" w:themeColor="text1"/>
                <w:sz w:val="24"/>
                <w:szCs w:val="24"/>
                <w:lang w:val="ro-RO"/>
              </w:rPr>
              <w:t>inclusiv transferuri de la bugetul de stat</w:t>
            </w:r>
          </w:p>
        </w:tc>
        <w:tc>
          <w:tcPr>
            <w:tcW w:w="1560" w:type="dxa"/>
            <w:tcBorders>
              <w:top w:val="nil"/>
              <w:left w:val="nil"/>
              <w:bottom w:val="single" w:sz="4" w:space="0" w:color="auto"/>
              <w:right w:val="single" w:sz="4" w:space="0" w:color="auto"/>
            </w:tcBorders>
            <w:shd w:val="clear" w:color="auto" w:fill="auto"/>
            <w:noWrap/>
            <w:vAlign w:val="center"/>
            <w:hideMark/>
          </w:tcPr>
          <w:p w:rsidR="00C16CD1" w:rsidRPr="00E96F14" w:rsidRDefault="00C16CD1" w:rsidP="000745BC">
            <w:pPr>
              <w:spacing w:after="0" w:line="240" w:lineRule="auto"/>
              <w:jc w:val="center"/>
              <w:rPr>
                <w:rFonts w:ascii="Times New Roman" w:hAnsi="Times New Roman" w:cs="Times New Roman"/>
                <w:b/>
                <w:bCs/>
                <w:color w:val="000000" w:themeColor="text1"/>
                <w:sz w:val="24"/>
                <w:szCs w:val="24"/>
                <w:lang w:val="ro-RO"/>
              </w:rPr>
            </w:pPr>
          </w:p>
        </w:tc>
        <w:tc>
          <w:tcPr>
            <w:tcW w:w="1559" w:type="dxa"/>
            <w:tcBorders>
              <w:top w:val="nil"/>
              <w:left w:val="nil"/>
              <w:bottom w:val="single" w:sz="4" w:space="0" w:color="auto"/>
              <w:right w:val="single" w:sz="4" w:space="0" w:color="auto"/>
            </w:tcBorders>
            <w:shd w:val="clear" w:color="auto" w:fill="auto"/>
            <w:noWrap/>
            <w:vAlign w:val="center"/>
          </w:tcPr>
          <w:p w:rsidR="00C16CD1" w:rsidRPr="00E96F14" w:rsidRDefault="003E40EB" w:rsidP="000745BC">
            <w:pPr>
              <w:spacing w:after="0" w:line="240" w:lineRule="auto"/>
              <w:jc w:val="center"/>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3108,5</w:t>
            </w:r>
          </w:p>
        </w:tc>
      </w:tr>
      <w:tr w:rsidR="00E96F14" w:rsidRPr="00E96F14" w:rsidTr="00E96F14">
        <w:trPr>
          <w:trHeight w:val="315"/>
        </w:trPr>
        <w:tc>
          <w:tcPr>
            <w:tcW w:w="6252" w:type="dxa"/>
            <w:tcBorders>
              <w:top w:val="nil"/>
              <w:left w:val="single" w:sz="4" w:space="0" w:color="auto"/>
              <w:bottom w:val="single" w:sz="4" w:space="0" w:color="auto"/>
              <w:right w:val="single" w:sz="4" w:space="0" w:color="auto"/>
            </w:tcBorders>
            <w:shd w:val="clear" w:color="auto" w:fill="auto"/>
            <w:noWrap/>
            <w:vAlign w:val="center"/>
            <w:hideMark/>
          </w:tcPr>
          <w:p w:rsidR="00C16CD1" w:rsidRPr="00E96F14" w:rsidRDefault="00C16CD1" w:rsidP="000745BC">
            <w:pPr>
              <w:spacing w:after="0" w:line="240" w:lineRule="auto"/>
              <w:rPr>
                <w:rFonts w:ascii="Times New Roman" w:hAnsi="Times New Roman" w:cs="Times New Roman"/>
                <w:b/>
                <w:bCs/>
                <w:color w:val="000000" w:themeColor="text1"/>
                <w:sz w:val="24"/>
                <w:szCs w:val="24"/>
                <w:lang w:val="ro-RO"/>
              </w:rPr>
            </w:pPr>
            <w:r w:rsidRPr="00E96F14">
              <w:rPr>
                <w:rFonts w:ascii="Times New Roman" w:hAnsi="Times New Roman" w:cs="Times New Roman"/>
                <w:b/>
                <w:bCs/>
                <w:color w:val="000000" w:themeColor="text1"/>
                <w:sz w:val="24"/>
                <w:szCs w:val="24"/>
                <w:lang w:val="ro-RO"/>
              </w:rPr>
              <w:t>II. CHELTUIELI, total</w:t>
            </w:r>
          </w:p>
        </w:tc>
        <w:tc>
          <w:tcPr>
            <w:tcW w:w="1560" w:type="dxa"/>
            <w:tcBorders>
              <w:top w:val="nil"/>
              <w:left w:val="nil"/>
              <w:bottom w:val="single" w:sz="4" w:space="0" w:color="auto"/>
              <w:right w:val="single" w:sz="4" w:space="0" w:color="auto"/>
            </w:tcBorders>
            <w:shd w:val="clear" w:color="auto" w:fill="auto"/>
            <w:noWrap/>
            <w:vAlign w:val="center"/>
            <w:hideMark/>
          </w:tcPr>
          <w:p w:rsidR="00C16CD1" w:rsidRPr="00E96F14" w:rsidRDefault="00C16CD1" w:rsidP="000745BC">
            <w:pPr>
              <w:spacing w:after="0" w:line="240" w:lineRule="auto"/>
              <w:jc w:val="center"/>
              <w:rPr>
                <w:rFonts w:ascii="Times New Roman" w:hAnsi="Times New Roman" w:cs="Times New Roman"/>
                <w:b/>
                <w:bCs/>
                <w:color w:val="000000" w:themeColor="text1"/>
                <w:sz w:val="24"/>
                <w:szCs w:val="24"/>
                <w:lang w:val="ro-RO"/>
              </w:rPr>
            </w:pPr>
            <w:r w:rsidRPr="00E96F14">
              <w:rPr>
                <w:rFonts w:ascii="Times New Roman" w:hAnsi="Times New Roman" w:cs="Times New Roman"/>
                <w:b/>
                <w:bCs/>
                <w:color w:val="000000" w:themeColor="text1"/>
                <w:sz w:val="24"/>
                <w:szCs w:val="24"/>
                <w:lang w:val="ro-RO"/>
              </w:rPr>
              <w:t>2+3</w:t>
            </w:r>
          </w:p>
        </w:tc>
        <w:tc>
          <w:tcPr>
            <w:tcW w:w="1559" w:type="dxa"/>
            <w:tcBorders>
              <w:top w:val="nil"/>
              <w:left w:val="nil"/>
              <w:bottom w:val="single" w:sz="4" w:space="0" w:color="auto"/>
              <w:right w:val="single" w:sz="4" w:space="0" w:color="auto"/>
            </w:tcBorders>
            <w:shd w:val="clear" w:color="auto" w:fill="auto"/>
            <w:noWrap/>
            <w:vAlign w:val="center"/>
          </w:tcPr>
          <w:p w:rsidR="00C16CD1" w:rsidRPr="00E96F14" w:rsidRDefault="003E40EB" w:rsidP="00BF5B00">
            <w:pPr>
              <w:spacing w:after="0" w:line="240" w:lineRule="auto"/>
              <w:jc w:val="center"/>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3764,4</w:t>
            </w:r>
          </w:p>
        </w:tc>
      </w:tr>
      <w:tr w:rsidR="00E96F14" w:rsidRPr="00E96F14" w:rsidTr="00E96F14">
        <w:trPr>
          <w:trHeight w:val="315"/>
        </w:trPr>
        <w:tc>
          <w:tcPr>
            <w:tcW w:w="6252" w:type="dxa"/>
            <w:tcBorders>
              <w:top w:val="nil"/>
              <w:left w:val="single" w:sz="4" w:space="0" w:color="auto"/>
              <w:bottom w:val="single" w:sz="4" w:space="0" w:color="auto"/>
              <w:right w:val="single" w:sz="4" w:space="0" w:color="auto"/>
            </w:tcBorders>
            <w:shd w:val="clear" w:color="auto" w:fill="auto"/>
            <w:noWrap/>
            <w:vAlign w:val="center"/>
            <w:hideMark/>
          </w:tcPr>
          <w:p w:rsidR="00C16CD1" w:rsidRPr="00E96F14" w:rsidRDefault="00C16CD1" w:rsidP="000745BC">
            <w:pPr>
              <w:spacing w:after="0" w:line="240" w:lineRule="auto"/>
              <w:rPr>
                <w:rFonts w:ascii="Times New Roman" w:hAnsi="Times New Roman" w:cs="Times New Roman"/>
                <w:b/>
                <w:bCs/>
                <w:color w:val="000000" w:themeColor="text1"/>
                <w:sz w:val="24"/>
                <w:szCs w:val="24"/>
                <w:lang w:val="ro-RO"/>
              </w:rPr>
            </w:pPr>
            <w:r w:rsidRPr="00E96F14">
              <w:rPr>
                <w:rFonts w:ascii="Times New Roman" w:hAnsi="Times New Roman" w:cs="Times New Roman"/>
                <w:b/>
                <w:bCs/>
                <w:color w:val="000000" w:themeColor="text1"/>
                <w:sz w:val="24"/>
                <w:szCs w:val="24"/>
                <w:lang w:val="ro-RO"/>
              </w:rPr>
              <w:t>III. SOLD BUGETAR</w:t>
            </w:r>
          </w:p>
        </w:tc>
        <w:tc>
          <w:tcPr>
            <w:tcW w:w="1560" w:type="dxa"/>
            <w:tcBorders>
              <w:top w:val="nil"/>
              <w:left w:val="nil"/>
              <w:bottom w:val="single" w:sz="4" w:space="0" w:color="auto"/>
              <w:right w:val="single" w:sz="4" w:space="0" w:color="auto"/>
            </w:tcBorders>
            <w:shd w:val="clear" w:color="auto" w:fill="auto"/>
            <w:noWrap/>
            <w:vAlign w:val="center"/>
            <w:hideMark/>
          </w:tcPr>
          <w:p w:rsidR="00C16CD1" w:rsidRPr="00E96F14" w:rsidRDefault="00C16CD1" w:rsidP="000745BC">
            <w:pPr>
              <w:spacing w:after="0" w:line="240" w:lineRule="auto"/>
              <w:jc w:val="center"/>
              <w:rPr>
                <w:rFonts w:ascii="Times New Roman" w:hAnsi="Times New Roman" w:cs="Times New Roman"/>
                <w:b/>
                <w:bCs/>
                <w:color w:val="000000" w:themeColor="text1"/>
                <w:sz w:val="24"/>
                <w:szCs w:val="24"/>
                <w:lang w:val="ro-RO"/>
              </w:rPr>
            </w:pPr>
            <w:r w:rsidRPr="00E96F14">
              <w:rPr>
                <w:rFonts w:ascii="Times New Roman" w:hAnsi="Times New Roman" w:cs="Times New Roman"/>
                <w:b/>
                <w:bCs/>
                <w:color w:val="000000" w:themeColor="text1"/>
                <w:sz w:val="24"/>
                <w:szCs w:val="24"/>
                <w:lang w:val="ro-RO"/>
              </w:rPr>
              <w:t>1-(2+3)</w:t>
            </w:r>
          </w:p>
        </w:tc>
        <w:tc>
          <w:tcPr>
            <w:tcW w:w="1559" w:type="dxa"/>
            <w:tcBorders>
              <w:top w:val="nil"/>
              <w:left w:val="nil"/>
              <w:bottom w:val="single" w:sz="4" w:space="0" w:color="auto"/>
              <w:right w:val="single" w:sz="4" w:space="0" w:color="auto"/>
            </w:tcBorders>
            <w:shd w:val="clear" w:color="auto" w:fill="auto"/>
            <w:noWrap/>
            <w:vAlign w:val="center"/>
            <w:hideMark/>
          </w:tcPr>
          <w:p w:rsidR="00C16CD1" w:rsidRPr="00E96F14" w:rsidRDefault="00C16CD1" w:rsidP="000745BC">
            <w:pPr>
              <w:spacing w:after="0" w:line="240" w:lineRule="auto"/>
              <w:jc w:val="center"/>
              <w:rPr>
                <w:rFonts w:ascii="Times New Roman" w:hAnsi="Times New Roman" w:cs="Times New Roman"/>
                <w:color w:val="000000" w:themeColor="text1"/>
                <w:sz w:val="24"/>
                <w:szCs w:val="24"/>
                <w:lang w:val="ro-RO"/>
              </w:rPr>
            </w:pPr>
          </w:p>
        </w:tc>
      </w:tr>
      <w:tr w:rsidR="00E96F14" w:rsidRPr="00E96F14" w:rsidTr="00E96F14">
        <w:trPr>
          <w:trHeight w:val="315"/>
        </w:trPr>
        <w:tc>
          <w:tcPr>
            <w:tcW w:w="6252" w:type="dxa"/>
            <w:tcBorders>
              <w:top w:val="nil"/>
              <w:left w:val="single" w:sz="4" w:space="0" w:color="auto"/>
              <w:bottom w:val="single" w:sz="4" w:space="0" w:color="auto"/>
              <w:right w:val="single" w:sz="4" w:space="0" w:color="auto"/>
            </w:tcBorders>
            <w:shd w:val="clear" w:color="auto" w:fill="auto"/>
            <w:noWrap/>
            <w:vAlign w:val="center"/>
            <w:hideMark/>
          </w:tcPr>
          <w:p w:rsidR="00C16CD1" w:rsidRPr="00E96F14" w:rsidRDefault="00C16CD1" w:rsidP="000745BC">
            <w:pPr>
              <w:spacing w:after="0" w:line="240" w:lineRule="auto"/>
              <w:rPr>
                <w:rFonts w:ascii="Times New Roman" w:hAnsi="Times New Roman" w:cs="Times New Roman"/>
                <w:b/>
                <w:bCs/>
                <w:color w:val="000000" w:themeColor="text1"/>
                <w:sz w:val="24"/>
                <w:szCs w:val="24"/>
                <w:lang w:val="ro-RO"/>
              </w:rPr>
            </w:pPr>
            <w:r w:rsidRPr="00E96F14">
              <w:rPr>
                <w:rFonts w:ascii="Times New Roman" w:hAnsi="Times New Roman" w:cs="Times New Roman"/>
                <w:b/>
                <w:bCs/>
                <w:color w:val="000000" w:themeColor="text1"/>
                <w:sz w:val="24"/>
                <w:szCs w:val="24"/>
                <w:lang w:val="ro-RO"/>
              </w:rPr>
              <w:t>IV. SURSELE DE FINANȚARE, total</w:t>
            </w:r>
          </w:p>
        </w:tc>
        <w:tc>
          <w:tcPr>
            <w:tcW w:w="1560" w:type="dxa"/>
            <w:tcBorders>
              <w:top w:val="nil"/>
              <w:left w:val="nil"/>
              <w:bottom w:val="single" w:sz="4" w:space="0" w:color="auto"/>
              <w:right w:val="single" w:sz="4" w:space="0" w:color="auto"/>
            </w:tcBorders>
            <w:shd w:val="clear" w:color="auto" w:fill="auto"/>
            <w:noWrap/>
            <w:vAlign w:val="center"/>
            <w:hideMark/>
          </w:tcPr>
          <w:p w:rsidR="00C16CD1" w:rsidRPr="00E96F14" w:rsidRDefault="00C16CD1" w:rsidP="000745BC">
            <w:pPr>
              <w:spacing w:after="0" w:line="240" w:lineRule="auto"/>
              <w:jc w:val="center"/>
              <w:rPr>
                <w:rFonts w:ascii="Times New Roman" w:hAnsi="Times New Roman" w:cs="Times New Roman"/>
                <w:b/>
                <w:bCs/>
                <w:color w:val="000000" w:themeColor="text1"/>
                <w:sz w:val="24"/>
                <w:szCs w:val="24"/>
                <w:lang w:val="ro-RO"/>
              </w:rPr>
            </w:pPr>
            <w:r w:rsidRPr="00E96F14">
              <w:rPr>
                <w:rFonts w:ascii="Times New Roman" w:hAnsi="Times New Roman" w:cs="Times New Roman"/>
                <w:b/>
                <w:bCs/>
                <w:color w:val="000000" w:themeColor="text1"/>
                <w:sz w:val="24"/>
                <w:szCs w:val="24"/>
                <w:lang w:val="ro-RO"/>
              </w:rPr>
              <w:t>4+5+9</w:t>
            </w:r>
          </w:p>
        </w:tc>
        <w:tc>
          <w:tcPr>
            <w:tcW w:w="1559" w:type="dxa"/>
            <w:tcBorders>
              <w:top w:val="nil"/>
              <w:left w:val="nil"/>
              <w:bottom w:val="single" w:sz="4" w:space="0" w:color="auto"/>
              <w:right w:val="single" w:sz="4" w:space="0" w:color="auto"/>
            </w:tcBorders>
            <w:shd w:val="clear" w:color="auto" w:fill="auto"/>
            <w:noWrap/>
            <w:vAlign w:val="center"/>
            <w:hideMark/>
          </w:tcPr>
          <w:p w:rsidR="00C16CD1" w:rsidRPr="00E96F14" w:rsidRDefault="00C16CD1" w:rsidP="000745BC">
            <w:pPr>
              <w:spacing w:after="0" w:line="240" w:lineRule="auto"/>
              <w:jc w:val="center"/>
              <w:rPr>
                <w:rFonts w:ascii="Times New Roman" w:hAnsi="Times New Roman" w:cs="Times New Roman"/>
                <w:color w:val="000000" w:themeColor="text1"/>
                <w:sz w:val="24"/>
                <w:szCs w:val="24"/>
                <w:lang w:val="ro-RO"/>
              </w:rPr>
            </w:pPr>
          </w:p>
        </w:tc>
      </w:tr>
      <w:tr w:rsidR="00E96F14" w:rsidRPr="007C3D3C" w:rsidTr="00E96F14">
        <w:trPr>
          <w:trHeight w:val="315"/>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C16CD1" w:rsidRPr="00E96F14" w:rsidRDefault="000745BC" w:rsidP="000745BC">
            <w:pPr>
              <w:spacing w:after="0" w:line="240" w:lineRule="auto"/>
              <w:rPr>
                <w:rFonts w:ascii="Times New Roman" w:hAnsi="Times New Roman" w:cs="Times New Roman"/>
                <w:color w:val="000000" w:themeColor="text1"/>
                <w:sz w:val="24"/>
                <w:szCs w:val="24"/>
                <w:lang w:val="ro-RO"/>
              </w:rPr>
            </w:pPr>
            <w:r w:rsidRPr="00E96F14">
              <w:rPr>
                <w:rFonts w:ascii="Times New Roman" w:hAnsi="Times New Roman" w:cs="Times New Roman"/>
                <w:color w:val="000000" w:themeColor="text1"/>
                <w:sz w:val="24"/>
                <w:szCs w:val="24"/>
                <w:lang w:val="ro-RO"/>
              </w:rPr>
              <w:t>I</w:t>
            </w:r>
            <w:r w:rsidR="00C16CD1" w:rsidRPr="00E96F14">
              <w:rPr>
                <w:rFonts w:ascii="Times New Roman" w:hAnsi="Times New Roman" w:cs="Times New Roman"/>
                <w:color w:val="000000" w:themeColor="text1"/>
                <w:sz w:val="24"/>
                <w:szCs w:val="24"/>
                <w:lang w:val="ro-RO"/>
              </w:rPr>
              <w:t>nclusiv conform clasificatiei economice (k3)</w:t>
            </w:r>
          </w:p>
        </w:tc>
        <w:tc>
          <w:tcPr>
            <w:tcW w:w="1560" w:type="dxa"/>
            <w:tcBorders>
              <w:top w:val="nil"/>
              <w:left w:val="nil"/>
              <w:bottom w:val="single" w:sz="4" w:space="0" w:color="auto"/>
              <w:right w:val="single" w:sz="4" w:space="0" w:color="auto"/>
            </w:tcBorders>
            <w:shd w:val="clear" w:color="auto" w:fill="auto"/>
            <w:noWrap/>
            <w:vAlign w:val="center"/>
            <w:hideMark/>
          </w:tcPr>
          <w:p w:rsidR="00C16CD1" w:rsidRPr="00E96F14" w:rsidRDefault="00C16CD1" w:rsidP="000745BC">
            <w:pPr>
              <w:spacing w:after="0" w:line="240" w:lineRule="auto"/>
              <w:jc w:val="center"/>
              <w:rPr>
                <w:rFonts w:ascii="Times New Roman" w:hAnsi="Times New Roman" w:cs="Times New Roman"/>
                <w:color w:val="000000" w:themeColor="text1"/>
                <w:sz w:val="24"/>
                <w:szCs w:val="24"/>
                <w:lang w:val="ro-RO"/>
              </w:rPr>
            </w:pPr>
          </w:p>
        </w:tc>
        <w:tc>
          <w:tcPr>
            <w:tcW w:w="1559" w:type="dxa"/>
            <w:tcBorders>
              <w:top w:val="nil"/>
              <w:left w:val="nil"/>
              <w:bottom w:val="single" w:sz="4" w:space="0" w:color="auto"/>
              <w:right w:val="single" w:sz="4" w:space="0" w:color="auto"/>
            </w:tcBorders>
            <w:shd w:val="clear" w:color="auto" w:fill="auto"/>
            <w:noWrap/>
            <w:vAlign w:val="center"/>
            <w:hideMark/>
          </w:tcPr>
          <w:p w:rsidR="00C16CD1" w:rsidRPr="00E96F14" w:rsidRDefault="00C16CD1" w:rsidP="000745BC">
            <w:pPr>
              <w:spacing w:after="0" w:line="240" w:lineRule="auto"/>
              <w:jc w:val="center"/>
              <w:rPr>
                <w:rFonts w:ascii="Times New Roman" w:hAnsi="Times New Roman" w:cs="Times New Roman"/>
                <w:color w:val="000000" w:themeColor="text1"/>
                <w:sz w:val="24"/>
                <w:szCs w:val="24"/>
                <w:lang w:val="ro-RO"/>
              </w:rPr>
            </w:pPr>
          </w:p>
        </w:tc>
      </w:tr>
      <w:tr w:rsidR="00E96F14" w:rsidRPr="00E96F14" w:rsidTr="00E96F14">
        <w:trPr>
          <w:trHeight w:val="266"/>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C16CD1" w:rsidRPr="00E96F14" w:rsidRDefault="00C16CD1" w:rsidP="000745BC">
            <w:pPr>
              <w:spacing w:after="0" w:line="240" w:lineRule="auto"/>
              <w:rPr>
                <w:rFonts w:ascii="Times New Roman" w:hAnsi="Times New Roman" w:cs="Times New Roman"/>
                <w:color w:val="000000" w:themeColor="text1"/>
                <w:sz w:val="24"/>
                <w:szCs w:val="24"/>
                <w:lang w:val="ro-RO"/>
              </w:rPr>
            </w:pPr>
            <w:r w:rsidRPr="00E96F14">
              <w:rPr>
                <w:rFonts w:ascii="Times New Roman" w:hAnsi="Times New Roman" w:cs="Times New Roman"/>
                <w:color w:val="000000" w:themeColor="text1"/>
                <w:sz w:val="24"/>
                <w:szCs w:val="24"/>
                <w:lang w:val="ro-RO"/>
              </w:rPr>
              <w:t>Împrumuturi recreditate între bugetul de stat și bugetele locale</w:t>
            </w:r>
          </w:p>
        </w:tc>
        <w:tc>
          <w:tcPr>
            <w:tcW w:w="1560" w:type="dxa"/>
            <w:tcBorders>
              <w:top w:val="nil"/>
              <w:left w:val="nil"/>
              <w:bottom w:val="single" w:sz="4" w:space="0" w:color="auto"/>
              <w:right w:val="single" w:sz="4" w:space="0" w:color="auto"/>
            </w:tcBorders>
            <w:shd w:val="clear" w:color="auto" w:fill="auto"/>
            <w:noWrap/>
            <w:vAlign w:val="center"/>
            <w:hideMark/>
          </w:tcPr>
          <w:p w:rsidR="00C16CD1" w:rsidRPr="00E96F14" w:rsidRDefault="00C16CD1" w:rsidP="000745BC">
            <w:pPr>
              <w:spacing w:after="0" w:line="240" w:lineRule="auto"/>
              <w:jc w:val="center"/>
              <w:rPr>
                <w:rFonts w:ascii="Times New Roman" w:hAnsi="Times New Roman" w:cs="Times New Roman"/>
                <w:color w:val="000000" w:themeColor="text1"/>
                <w:sz w:val="24"/>
                <w:szCs w:val="24"/>
                <w:lang w:val="ro-RO"/>
              </w:rPr>
            </w:pPr>
            <w:r w:rsidRPr="00E96F14">
              <w:rPr>
                <w:rFonts w:ascii="Times New Roman" w:hAnsi="Times New Roman" w:cs="Times New Roman"/>
                <w:color w:val="000000" w:themeColor="text1"/>
                <w:sz w:val="24"/>
                <w:szCs w:val="24"/>
                <w:lang w:val="ro-RO"/>
              </w:rPr>
              <w:t>561</w:t>
            </w:r>
          </w:p>
        </w:tc>
        <w:tc>
          <w:tcPr>
            <w:tcW w:w="1559" w:type="dxa"/>
            <w:tcBorders>
              <w:top w:val="nil"/>
              <w:left w:val="nil"/>
              <w:bottom w:val="single" w:sz="4" w:space="0" w:color="auto"/>
              <w:right w:val="single" w:sz="4" w:space="0" w:color="auto"/>
            </w:tcBorders>
            <w:shd w:val="clear" w:color="auto" w:fill="auto"/>
            <w:noWrap/>
            <w:vAlign w:val="center"/>
            <w:hideMark/>
          </w:tcPr>
          <w:p w:rsidR="00C16CD1" w:rsidRPr="00E96F14" w:rsidRDefault="00C16CD1" w:rsidP="000745BC">
            <w:pPr>
              <w:spacing w:after="0" w:line="240" w:lineRule="auto"/>
              <w:jc w:val="center"/>
              <w:rPr>
                <w:rFonts w:ascii="Times New Roman" w:hAnsi="Times New Roman" w:cs="Times New Roman"/>
                <w:color w:val="000000" w:themeColor="text1"/>
                <w:sz w:val="24"/>
                <w:szCs w:val="24"/>
                <w:lang w:val="ro-RO"/>
              </w:rPr>
            </w:pPr>
          </w:p>
        </w:tc>
      </w:tr>
      <w:tr w:rsidR="00E96F14" w:rsidRPr="00E96F14" w:rsidTr="00E96F14">
        <w:trPr>
          <w:trHeight w:val="315"/>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C16CD1" w:rsidRPr="00E96F14" w:rsidRDefault="00C16CD1" w:rsidP="000745BC">
            <w:pPr>
              <w:spacing w:after="0" w:line="240" w:lineRule="auto"/>
              <w:rPr>
                <w:rFonts w:ascii="Times New Roman" w:hAnsi="Times New Roman" w:cs="Times New Roman"/>
                <w:color w:val="000000" w:themeColor="text1"/>
                <w:sz w:val="24"/>
                <w:szCs w:val="24"/>
                <w:lang w:val="ro-RO"/>
              </w:rPr>
            </w:pPr>
            <w:r w:rsidRPr="00E96F14">
              <w:rPr>
                <w:rFonts w:ascii="Times New Roman" w:hAnsi="Times New Roman" w:cs="Times New Roman"/>
                <w:color w:val="000000" w:themeColor="text1"/>
                <w:sz w:val="24"/>
                <w:szCs w:val="24"/>
                <w:lang w:val="ro-RO"/>
              </w:rPr>
              <w:t>Sold mijloace băneşti la începutul perioadei</w:t>
            </w:r>
          </w:p>
        </w:tc>
        <w:tc>
          <w:tcPr>
            <w:tcW w:w="1560" w:type="dxa"/>
            <w:tcBorders>
              <w:top w:val="nil"/>
              <w:left w:val="nil"/>
              <w:bottom w:val="single" w:sz="4" w:space="0" w:color="auto"/>
              <w:right w:val="single" w:sz="4" w:space="0" w:color="auto"/>
            </w:tcBorders>
            <w:shd w:val="clear" w:color="auto" w:fill="auto"/>
            <w:noWrap/>
            <w:vAlign w:val="center"/>
            <w:hideMark/>
          </w:tcPr>
          <w:p w:rsidR="00C16CD1" w:rsidRPr="00E96F14" w:rsidRDefault="00C16CD1" w:rsidP="000745BC">
            <w:pPr>
              <w:spacing w:after="0" w:line="240" w:lineRule="auto"/>
              <w:jc w:val="center"/>
              <w:rPr>
                <w:rFonts w:ascii="Times New Roman" w:hAnsi="Times New Roman" w:cs="Times New Roman"/>
                <w:color w:val="000000" w:themeColor="text1"/>
                <w:sz w:val="24"/>
                <w:szCs w:val="24"/>
                <w:lang w:val="ro-RO"/>
              </w:rPr>
            </w:pPr>
            <w:r w:rsidRPr="00E96F14">
              <w:rPr>
                <w:rFonts w:ascii="Times New Roman" w:hAnsi="Times New Roman" w:cs="Times New Roman"/>
                <w:color w:val="000000" w:themeColor="text1"/>
                <w:sz w:val="24"/>
                <w:szCs w:val="24"/>
                <w:lang w:val="ro-RO"/>
              </w:rPr>
              <w:t>910</w:t>
            </w:r>
          </w:p>
        </w:tc>
        <w:tc>
          <w:tcPr>
            <w:tcW w:w="1559" w:type="dxa"/>
            <w:tcBorders>
              <w:top w:val="nil"/>
              <w:left w:val="nil"/>
              <w:bottom w:val="single" w:sz="4" w:space="0" w:color="auto"/>
              <w:right w:val="single" w:sz="4" w:space="0" w:color="auto"/>
            </w:tcBorders>
            <w:shd w:val="clear" w:color="auto" w:fill="auto"/>
            <w:noWrap/>
            <w:vAlign w:val="center"/>
            <w:hideMark/>
          </w:tcPr>
          <w:p w:rsidR="00C16CD1" w:rsidRPr="00E96F14" w:rsidRDefault="00C16CD1" w:rsidP="000745BC">
            <w:pPr>
              <w:spacing w:after="0" w:line="240" w:lineRule="auto"/>
              <w:jc w:val="center"/>
              <w:rPr>
                <w:rFonts w:ascii="Times New Roman" w:hAnsi="Times New Roman" w:cs="Times New Roman"/>
                <w:color w:val="000000" w:themeColor="text1"/>
                <w:sz w:val="24"/>
                <w:szCs w:val="24"/>
                <w:lang w:val="ro-RO"/>
              </w:rPr>
            </w:pPr>
          </w:p>
        </w:tc>
      </w:tr>
      <w:tr w:rsidR="00E96F14" w:rsidRPr="00E96F14" w:rsidTr="00E96F14">
        <w:trPr>
          <w:trHeight w:val="315"/>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C16CD1" w:rsidRPr="00E96F14" w:rsidRDefault="00C16CD1" w:rsidP="000745BC">
            <w:pPr>
              <w:spacing w:after="0" w:line="240" w:lineRule="auto"/>
              <w:rPr>
                <w:rFonts w:ascii="Times New Roman" w:hAnsi="Times New Roman" w:cs="Times New Roman"/>
                <w:color w:val="000000" w:themeColor="text1"/>
                <w:sz w:val="24"/>
                <w:szCs w:val="24"/>
                <w:lang w:val="ro-RO"/>
              </w:rPr>
            </w:pPr>
            <w:r w:rsidRPr="00E96F14">
              <w:rPr>
                <w:rFonts w:ascii="Times New Roman" w:hAnsi="Times New Roman" w:cs="Times New Roman"/>
                <w:color w:val="000000" w:themeColor="text1"/>
                <w:sz w:val="24"/>
                <w:szCs w:val="24"/>
                <w:lang w:val="ro-RO"/>
              </w:rPr>
              <w:t xml:space="preserve">Sold mijloace băneşti la sfîrşitul perioadei </w:t>
            </w:r>
          </w:p>
        </w:tc>
        <w:tc>
          <w:tcPr>
            <w:tcW w:w="1560" w:type="dxa"/>
            <w:tcBorders>
              <w:top w:val="nil"/>
              <w:left w:val="nil"/>
              <w:bottom w:val="single" w:sz="4" w:space="0" w:color="auto"/>
              <w:right w:val="single" w:sz="4" w:space="0" w:color="auto"/>
            </w:tcBorders>
            <w:shd w:val="clear" w:color="auto" w:fill="auto"/>
            <w:noWrap/>
            <w:vAlign w:val="center"/>
            <w:hideMark/>
          </w:tcPr>
          <w:p w:rsidR="00C16CD1" w:rsidRPr="00E96F14" w:rsidRDefault="00C16CD1" w:rsidP="000745BC">
            <w:pPr>
              <w:spacing w:after="0" w:line="240" w:lineRule="auto"/>
              <w:jc w:val="center"/>
              <w:rPr>
                <w:rFonts w:ascii="Times New Roman" w:hAnsi="Times New Roman" w:cs="Times New Roman"/>
                <w:color w:val="000000" w:themeColor="text1"/>
                <w:sz w:val="24"/>
                <w:szCs w:val="24"/>
                <w:lang w:val="ro-RO"/>
              </w:rPr>
            </w:pPr>
            <w:r w:rsidRPr="00E96F14">
              <w:rPr>
                <w:rFonts w:ascii="Times New Roman" w:hAnsi="Times New Roman" w:cs="Times New Roman"/>
                <w:color w:val="000000" w:themeColor="text1"/>
                <w:sz w:val="24"/>
                <w:szCs w:val="24"/>
                <w:lang w:val="ro-RO"/>
              </w:rPr>
              <w:t>930</w:t>
            </w:r>
          </w:p>
        </w:tc>
        <w:tc>
          <w:tcPr>
            <w:tcW w:w="1559" w:type="dxa"/>
            <w:tcBorders>
              <w:top w:val="nil"/>
              <w:left w:val="nil"/>
              <w:bottom w:val="single" w:sz="4" w:space="0" w:color="auto"/>
              <w:right w:val="single" w:sz="4" w:space="0" w:color="auto"/>
            </w:tcBorders>
            <w:shd w:val="clear" w:color="auto" w:fill="auto"/>
            <w:noWrap/>
            <w:vAlign w:val="center"/>
            <w:hideMark/>
          </w:tcPr>
          <w:p w:rsidR="00C16CD1" w:rsidRPr="00E96F14" w:rsidRDefault="00C16CD1" w:rsidP="000745BC">
            <w:pPr>
              <w:spacing w:after="0" w:line="240" w:lineRule="auto"/>
              <w:jc w:val="center"/>
              <w:rPr>
                <w:rFonts w:ascii="Times New Roman" w:hAnsi="Times New Roman" w:cs="Times New Roman"/>
                <w:color w:val="000000" w:themeColor="text1"/>
                <w:sz w:val="24"/>
                <w:szCs w:val="24"/>
                <w:lang w:val="ro-RO"/>
              </w:rPr>
            </w:pPr>
          </w:p>
        </w:tc>
      </w:tr>
    </w:tbl>
    <w:p w:rsidR="00C16CD1" w:rsidRPr="00B815C9" w:rsidRDefault="00C16CD1" w:rsidP="00637ACB">
      <w:pPr>
        <w:tabs>
          <w:tab w:val="left" w:pos="7371"/>
        </w:tabs>
        <w:spacing w:after="0" w:line="0" w:lineRule="atLeast"/>
        <w:rPr>
          <w:rFonts w:ascii="Times New Roman" w:hAnsi="Times New Roman" w:cs="Times New Roman"/>
          <w:b/>
          <w:sz w:val="24"/>
          <w:szCs w:val="24"/>
          <w:lang w:val="ro-MO"/>
        </w:rPr>
      </w:pPr>
    </w:p>
    <w:p w:rsidR="003D0408" w:rsidRPr="00B815C9" w:rsidRDefault="003D0408" w:rsidP="006A37A0">
      <w:pPr>
        <w:pStyle w:val="a9"/>
        <w:spacing w:line="0" w:lineRule="atLeast"/>
        <w:rPr>
          <w:rFonts w:ascii="Times New Roman" w:eastAsiaTheme="minorEastAsia" w:hAnsi="Times New Roman"/>
          <w:b/>
          <w:sz w:val="24"/>
          <w:szCs w:val="24"/>
          <w:lang w:val="ro-RO"/>
        </w:rPr>
      </w:pPr>
    </w:p>
    <w:p w:rsidR="00337D3F" w:rsidRPr="00B815C9" w:rsidRDefault="00337D3F" w:rsidP="006A37A0">
      <w:pPr>
        <w:pStyle w:val="a9"/>
        <w:spacing w:line="0" w:lineRule="atLeast"/>
        <w:rPr>
          <w:rFonts w:ascii="Times New Roman" w:eastAsiaTheme="minorEastAsia" w:hAnsi="Times New Roman"/>
          <w:b/>
          <w:sz w:val="24"/>
          <w:szCs w:val="24"/>
          <w:lang w:val="ro-RO"/>
        </w:rPr>
      </w:pPr>
    </w:p>
    <w:p w:rsidR="00337D3F" w:rsidRPr="00B815C9" w:rsidRDefault="00337D3F" w:rsidP="006A37A0">
      <w:pPr>
        <w:pStyle w:val="a9"/>
        <w:spacing w:line="0" w:lineRule="atLeast"/>
        <w:rPr>
          <w:rFonts w:ascii="Times New Roman" w:eastAsiaTheme="minorEastAsia" w:hAnsi="Times New Roman"/>
          <w:b/>
          <w:sz w:val="24"/>
          <w:szCs w:val="24"/>
          <w:lang w:val="ro-RO"/>
        </w:rPr>
      </w:pPr>
    </w:p>
    <w:p w:rsidR="00337D3F" w:rsidRPr="00B815C9" w:rsidRDefault="00337D3F" w:rsidP="006A37A0">
      <w:pPr>
        <w:pStyle w:val="a9"/>
        <w:spacing w:line="0" w:lineRule="atLeast"/>
        <w:rPr>
          <w:rFonts w:ascii="Times New Roman" w:eastAsiaTheme="minorEastAsia" w:hAnsi="Times New Roman"/>
          <w:b/>
          <w:sz w:val="24"/>
          <w:szCs w:val="24"/>
          <w:lang w:val="ro-RO"/>
        </w:rPr>
      </w:pPr>
    </w:p>
    <w:p w:rsidR="008F749D" w:rsidRPr="008F749D" w:rsidRDefault="008F749D" w:rsidP="008F749D">
      <w:pPr>
        <w:tabs>
          <w:tab w:val="left" w:pos="708"/>
          <w:tab w:val="left" w:pos="6715"/>
        </w:tabs>
        <w:suppressAutoHyphens/>
        <w:spacing w:after="0" w:line="360" w:lineRule="auto"/>
        <w:jc w:val="both"/>
        <w:rPr>
          <w:rFonts w:ascii="Times New Roman" w:eastAsia="SimSun" w:hAnsi="Times New Roman" w:cs="Times New Roman"/>
          <w:color w:val="00000A"/>
          <w:sz w:val="24"/>
          <w:szCs w:val="24"/>
          <w:lang w:val="en-US"/>
        </w:rPr>
      </w:pPr>
      <w:proofErr w:type="spellStart"/>
      <w:r w:rsidRPr="008F749D">
        <w:rPr>
          <w:rFonts w:ascii="Times New Roman" w:eastAsia="SimSun" w:hAnsi="Times New Roman" w:cs="Times New Roman"/>
          <w:b/>
          <w:color w:val="00000A"/>
          <w:sz w:val="24"/>
          <w:szCs w:val="24"/>
          <w:lang w:val="en-US"/>
        </w:rPr>
        <w:t>Secretar</w:t>
      </w:r>
      <w:proofErr w:type="spellEnd"/>
      <w:r w:rsidRPr="008F749D">
        <w:rPr>
          <w:rFonts w:ascii="Times New Roman" w:eastAsia="SimSun" w:hAnsi="Times New Roman" w:cs="Times New Roman"/>
          <w:b/>
          <w:color w:val="00000A"/>
          <w:sz w:val="24"/>
          <w:szCs w:val="24"/>
          <w:lang w:val="en-US"/>
        </w:rPr>
        <w:t xml:space="preserve"> al </w:t>
      </w:r>
      <w:proofErr w:type="spellStart"/>
      <w:r w:rsidRPr="008F749D">
        <w:rPr>
          <w:rFonts w:ascii="Times New Roman" w:eastAsia="SimSun" w:hAnsi="Times New Roman" w:cs="Times New Roman"/>
          <w:b/>
          <w:color w:val="00000A"/>
          <w:sz w:val="24"/>
          <w:szCs w:val="24"/>
          <w:lang w:val="en-US"/>
        </w:rPr>
        <w:t>consiliului</w:t>
      </w:r>
      <w:proofErr w:type="spellEnd"/>
      <w:r w:rsidRPr="008F749D">
        <w:rPr>
          <w:rFonts w:ascii="Times New Roman" w:eastAsia="SimSun" w:hAnsi="Times New Roman" w:cs="Times New Roman"/>
          <w:b/>
          <w:color w:val="00000A"/>
          <w:sz w:val="24"/>
          <w:szCs w:val="24"/>
          <w:lang w:val="en-US"/>
        </w:rPr>
        <w:t xml:space="preserve">                                                                 </w:t>
      </w:r>
      <w:r w:rsidRPr="008F749D">
        <w:rPr>
          <w:rFonts w:ascii="Times New Roman" w:eastAsia="SimSun" w:hAnsi="Times New Roman" w:cs="Times New Roman"/>
          <w:b/>
          <w:color w:val="00000A"/>
          <w:sz w:val="24"/>
          <w:szCs w:val="24"/>
          <w:lang w:val="en-US"/>
        </w:rPr>
        <w:tab/>
        <w:t xml:space="preserve">PETCU </w:t>
      </w:r>
      <w:proofErr w:type="spellStart"/>
      <w:r w:rsidRPr="008F749D">
        <w:rPr>
          <w:rFonts w:ascii="Times New Roman" w:eastAsia="SimSun" w:hAnsi="Times New Roman" w:cs="Times New Roman"/>
          <w:b/>
          <w:color w:val="00000A"/>
          <w:sz w:val="24"/>
          <w:szCs w:val="24"/>
          <w:lang w:val="en-US"/>
        </w:rPr>
        <w:t>Alla</w:t>
      </w:r>
      <w:proofErr w:type="spellEnd"/>
    </w:p>
    <w:p w:rsidR="00E96F14" w:rsidRDefault="00E96F14" w:rsidP="00637ACB">
      <w:pPr>
        <w:spacing w:after="0"/>
        <w:jc w:val="right"/>
        <w:rPr>
          <w:rFonts w:ascii="Times New Roman" w:hAnsi="Times New Roman" w:cs="Times New Roman"/>
          <w:b/>
          <w:i/>
          <w:sz w:val="24"/>
          <w:szCs w:val="24"/>
          <w:lang w:val="ro-MO"/>
        </w:rPr>
      </w:pPr>
    </w:p>
    <w:p w:rsidR="00E96F14" w:rsidRDefault="00E96F14" w:rsidP="00637ACB">
      <w:pPr>
        <w:spacing w:after="0"/>
        <w:jc w:val="right"/>
        <w:rPr>
          <w:rFonts w:ascii="Times New Roman" w:hAnsi="Times New Roman" w:cs="Times New Roman"/>
          <w:b/>
          <w:i/>
          <w:sz w:val="24"/>
          <w:szCs w:val="24"/>
          <w:lang w:val="ro-MO"/>
        </w:rPr>
      </w:pPr>
    </w:p>
    <w:p w:rsidR="00E96F14" w:rsidRDefault="00E96F14" w:rsidP="00637ACB">
      <w:pPr>
        <w:spacing w:after="0"/>
        <w:jc w:val="right"/>
        <w:rPr>
          <w:rFonts w:ascii="Times New Roman" w:hAnsi="Times New Roman" w:cs="Times New Roman"/>
          <w:b/>
          <w:i/>
          <w:sz w:val="24"/>
          <w:szCs w:val="24"/>
          <w:lang w:val="ro-MO"/>
        </w:rPr>
      </w:pPr>
    </w:p>
    <w:p w:rsidR="00E96F14" w:rsidRDefault="00E96F14" w:rsidP="00637ACB">
      <w:pPr>
        <w:spacing w:after="0"/>
        <w:jc w:val="right"/>
        <w:rPr>
          <w:rFonts w:ascii="Times New Roman" w:hAnsi="Times New Roman" w:cs="Times New Roman"/>
          <w:b/>
          <w:i/>
          <w:sz w:val="24"/>
          <w:szCs w:val="24"/>
          <w:lang w:val="ro-MO"/>
        </w:rPr>
      </w:pPr>
    </w:p>
    <w:p w:rsidR="00E96F14" w:rsidRDefault="00E96F14" w:rsidP="00637ACB">
      <w:pPr>
        <w:spacing w:after="0"/>
        <w:jc w:val="right"/>
        <w:rPr>
          <w:rFonts w:ascii="Times New Roman" w:hAnsi="Times New Roman" w:cs="Times New Roman"/>
          <w:b/>
          <w:i/>
          <w:sz w:val="24"/>
          <w:szCs w:val="24"/>
          <w:lang w:val="ro-MO"/>
        </w:rPr>
      </w:pPr>
    </w:p>
    <w:p w:rsidR="00E96F14" w:rsidRDefault="00E96F14" w:rsidP="00637ACB">
      <w:pPr>
        <w:spacing w:after="0"/>
        <w:jc w:val="right"/>
        <w:rPr>
          <w:rFonts w:ascii="Times New Roman" w:hAnsi="Times New Roman" w:cs="Times New Roman"/>
          <w:b/>
          <w:i/>
          <w:sz w:val="24"/>
          <w:szCs w:val="24"/>
          <w:lang w:val="ro-MO"/>
        </w:rPr>
      </w:pPr>
    </w:p>
    <w:p w:rsidR="00E96F14" w:rsidRDefault="00E96F14" w:rsidP="00637ACB">
      <w:pPr>
        <w:spacing w:after="0"/>
        <w:jc w:val="right"/>
        <w:rPr>
          <w:rFonts w:ascii="Times New Roman" w:hAnsi="Times New Roman" w:cs="Times New Roman"/>
          <w:b/>
          <w:i/>
          <w:sz w:val="24"/>
          <w:szCs w:val="24"/>
          <w:lang w:val="ro-MO"/>
        </w:rPr>
      </w:pPr>
    </w:p>
    <w:p w:rsidR="00E96F14" w:rsidRDefault="00E96F14" w:rsidP="00637ACB">
      <w:pPr>
        <w:spacing w:after="0"/>
        <w:jc w:val="right"/>
        <w:rPr>
          <w:rFonts w:ascii="Times New Roman" w:hAnsi="Times New Roman" w:cs="Times New Roman"/>
          <w:b/>
          <w:i/>
          <w:sz w:val="24"/>
          <w:szCs w:val="24"/>
          <w:lang w:val="ro-MO"/>
        </w:rPr>
      </w:pPr>
    </w:p>
    <w:p w:rsidR="00E96F14" w:rsidRDefault="00E96F14" w:rsidP="00637ACB">
      <w:pPr>
        <w:spacing w:after="0"/>
        <w:jc w:val="right"/>
        <w:rPr>
          <w:rFonts w:ascii="Times New Roman" w:hAnsi="Times New Roman" w:cs="Times New Roman"/>
          <w:b/>
          <w:i/>
          <w:sz w:val="24"/>
          <w:szCs w:val="24"/>
          <w:lang w:val="ro-MO"/>
        </w:rPr>
      </w:pPr>
    </w:p>
    <w:p w:rsidR="00E96F14" w:rsidRDefault="00E96F14" w:rsidP="00637ACB">
      <w:pPr>
        <w:spacing w:after="0"/>
        <w:jc w:val="right"/>
        <w:rPr>
          <w:rFonts w:ascii="Times New Roman" w:hAnsi="Times New Roman" w:cs="Times New Roman"/>
          <w:b/>
          <w:i/>
          <w:sz w:val="24"/>
          <w:szCs w:val="24"/>
          <w:lang w:val="ro-MO"/>
        </w:rPr>
      </w:pPr>
    </w:p>
    <w:p w:rsidR="00E96F14" w:rsidRDefault="00E96F14" w:rsidP="00637ACB">
      <w:pPr>
        <w:spacing w:after="0"/>
        <w:jc w:val="right"/>
        <w:rPr>
          <w:rFonts w:ascii="Times New Roman" w:hAnsi="Times New Roman" w:cs="Times New Roman"/>
          <w:b/>
          <w:i/>
          <w:sz w:val="24"/>
          <w:szCs w:val="24"/>
          <w:lang w:val="ro-MO"/>
        </w:rPr>
      </w:pPr>
    </w:p>
    <w:p w:rsidR="00E96F14" w:rsidRDefault="00E96F14" w:rsidP="00637ACB">
      <w:pPr>
        <w:spacing w:after="0"/>
        <w:jc w:val="right"/>
        <w:rPr>
          <w:rFonts w:ascii="Times New Roman" w:hAnsi="Times New Roman" w:cs="Times New Roman"/>
          <w:b/>
          <w:i/>
          <w:sz w:val="24"/>
          <w:szCs w:val="24"/>
          <w:lang w:val="ro-MO"/>
        </w:rPr>
      </w:pPr>
    </w:p>
    <w:p w:rsidR="00E96F14" w:rsidRDefault="00E96F14" w:rsidP="00637ACB">
      <w:pPr>
        <w:spacing w:after="0"/>
        <w:jc w:val="right"/>
        <w:rPr>
          <w:rFonts w:ascii="Times New Roman" w:hAnsi="Times New Roman" w:cs="Times New Roman"/>
          <w:b/>
          <w:i/>
          <w:sz w:val="24"/>
          <w:szCs w:val="24"/>
          <w:lang w:val="ro-MO"/>
        </w:rPr>
      </w:pPr>
    </w:p>
    <w:p w:rsidR="00E96F14" w:rsidRDefault="00E96F14" w:rsidP="00637ACB">
      <w:pPr>
        <w:spacing w:after="0"/>
        <w:jc w:val="right"/>
        <w:rPr>
          <w:rFonts w:ascii="Times New Roman" w:hAnsi="Times New Roman" w:cs="Times New Roman"/>
          <w:b/>
          <w:i/>
          <w:sz w:val="24"/>
          <w:szCs w:val="24"/>
          <w:lang w:val="ro-MO"/>
        </w:rPr>
      </w:pPr>
    </w:p>
    <w:p w:rsidR="00E96F14" w:rsidRDefault="00E96F14" w:rsidP="00637ACB">
      <w:pPr>
        <w:spacing w:after="0"/>
        <w:jc w:val="right"/>
        <w:rPr>
          <w:rFonts w:ascii="Times New Roman" w:hAnsi="Times New Roman" w:cs="Times New Roman"/>
          <w:b/>
          <w:i/>
          <w:sz w:val="24"/>
          <w:szCs w:val="24"/>
          <w:lang w:val="ro-MO"/>
        </w:rPr>
      </w:pPr>
    </w:p>
    <w:p w:rsidR="00E96F14" w:rsidRDefault="00E96F14" w:rsidP="00637ACB">
      <w:pPr>
        <w:spacing w:after="0"/>
        <w:jc w:val="right"/>
        <w:rPr>
          <w:rFonts w:ascii="Times New Roman" w:hAnsi="Times New Roman" w:cs="Times New Roman"/>
          <w:b/>
          <w:i/>
          <w:sz w:val="24"/>
          <w:szCs w:val="24"/>
          <w:lang w:val="ro-MO"/>
        </w:rPr>
      </w:pPr>
    </w:p>
    <w:p w:rsidR="00E96F14" w:rsidRDefault="00E96F14" w:rsidP="00637ACB">
      <w:pPr>
        <w:spacing w:after="0"/>
        <w:jc w:val="right"/>
        <w:rPr>
          <w:rFonts w:ascii="Times New Roman" w:hAnsi="Times New Roman" w:cs="Times New Roman"/>
          <w:b/>
          <w:i/>
          <w:sz w:val="24"/>
          <w:szCs w:val="24"/>
          <w:lang w:val="ro-MO"/>
        </w:rPr>
      </w:pPr>
    </w:p>
    <w:p w:rsidR="00E96F14" w:rsidRDefault="00E96F14" w:rsidP="00A16B0D">
      <w:pPr>
        <w:spacing w:after="0"/>
        <w:rPr>
          <w:rFonts w:ascii="Times New Roman" w:hAnsi="Times New Roman" w:cs="Times New Roman"/>
          <w:b/>
          <w:i/>
          <w:sz w:val="24"/>
          <w:szCs w:val="24"/>
          <w:lang w:val="ro-MO"/>
        </w:rPr>
      </w:pPr>
    </w:p>
    <w:p w:rsidR="00A16B0D" w:rsidRDefault="00A16B0D" w:rsidP="00A16B0D">
      <w:pPr>
        <w:spacing w:after="0"/>
        <w:rPr>
          <w:rFonts w:ascii="Times New Roman" w:hAnsi="Times New Roman" w:cs="Times New Roman"/>
          <w:b/>
          <w:i/>
          <w:sz w:val="24"/>
          <w:szCs w:val="24"/>
          <w:lang w:val="ro-MO"/>
        </w:rPr>
      </w:pPr>
    </w:p>
    <w:p w:rsidR="00A16B0D" w:rsidRDefault="00A16B0D" w:rsidP="00A16B0D">
      <w:pPr>
        <w:spacing w:after="0"/>
        <w:rPr>
          <w:rFonts w:ascii="Times New Roman" w:hAnsi="Times New Roman" w:cs="Times New Roman"/>
          <w:b/>
          <w:i/>
          <w:sz w:val="24"/>
          <w:szCs w:val="24"/>
          <w:lang w:val="ro-MO"/>
        </w:rPr>
      </w:pPr>
    </w:p>
    <w:p w:rsidR="00A16B0D" w:rsidRDefault="00A16B0D" w:rsidP="00A16B0D">
      <w:pPr>
        <w:spacing w:after="0"/>
        <w:rPr>
          <w:rFonts w:ascii="Times New Roman" w:hAnsi="Times New Roman" w:cs="Times New Roman"/>
          <w:b/>
          <w:i/>
          <w:sz w:val="24"/>
          <w:szCs w:val="24"/>
          <w:lang w:val="ro-MO"/>
        </w:rPr>
      </w:pPr>
    </w:p>
    <w:p w:rsidR="00E96F14" w:rsidRDefault="00E96F14" w:rsidP="00637ACB">
      <w:pPr>
        <w:spacing w:after="0"/>
        <w:jc w:val="right"/>
        <w:rPr>
          <w:rFonts w:ascii="Times New Roman" w:hAnsi="Times New Roman" w:cs="Times New Roman"/>
          <w:b/>
          <w:i/>
          <w:sz w:val="24"/>
          <w:szCs w:val="24"/>
          <w:lang w:val="ro-MO"/>
        </w:rPr>
      </w:pPr>
    </w:p>
    <w:p w:rsidR="00E96F14" w:rsidRDefault="00E96F14" w:rsidP="00637ACB">
      <w:pPr>
        <w:spacing w:after="0"/>
        <w:jc w:val="right"/>
        <w:rPr>
          <w:rFonts w:ascii="Times New Roman" w:hAnsi="Times New Roman" w:cs="Times New Roman"/>
          <w:b/>
          <w:i/>
          <w:sz w:val="24"/>
          <w:szCs w:val="24"/>
          <w:lang w:val="ro-MO"/>
        </w:rPr>
      </w:pPr>
    </w:p>
    <w:p w:rsidR="00E96F14" w:rsidRDefault="00E96F14" w:rsidP="00637ACB">
      <w:pPr>
        <w:spacing w:after="0"/>
        <w:jc w:val="right"/>
        <w:rPr>
          <w:rFonts w:ascii="Times New Roman" w:hAnsi="Times New Roman" w:cs="Times New Roman"/>
          <w:b/>
          <w:i/>
          <w:sz w:val="24"/>
          <w:szCs w:val="24"/>
          <w:lang w:val="ro-MO"/>
        </w:rPr>
      </w:pPr>
    </w:p>
    <w:p w:rsidR="00E96F14" w:rsidRDefault="00E96F14" w:rsidP="00637ACB">
      <w:pPr>
        <w:spacing w:after="0"/>
        <w:jc w:val="right"/>
        <w:rPr>
          <w:rFonts w:ascii="Times New Roman" w:hAnsi="Times New Roman" w:cs="Times New Roman"/>
          <w:b/>
          <w:i/>
          <w:sz w:val="24"/>
          <w:szCs w:val="24"/>
          <w:lang w:val="ro-MO"/>
        </w:rPr>
      </w:pPr>
    </w:p>
    <w:p w:rsidR="00E96F14" w:rsidRDefault="00E96F14" w:rsidP="00637ACB">
      <w:pPr>
        <w:spacing w:after="0"/>
        <w:jc w:val="right"/>
        <w:rPr>
          <w:rFonts w:ascii="Times New Roman" w:hAnsi="Times New Roman" w:cs="Times New Roman"/>
          <w:b/>
          <w:i/>
          <w:lang w:val="ro-MO"/>
        </w:rPr>
      </w:pPr>
    </w:p>
    <w:p w:rsidR="00410EC6" w:rsidRDefault="00410EC6" w:rsidP="00410EC6">
      <w:pPr>
        <w:spacing w:after="0"/>
        <w:rPr>
          <w:rFonts w:ascii="Times New Roman" w:hAnsi="Times New Roman" w:cs="Times New Roman"/>
          <w:b/>
          <w:i/>
          <w:lang w:val="ro-MO"/>
        </w:rPr>
      </w:pPr>
    </w:p>
    <w:p w:rsidR="00410EC6" w:rsidRDefault="00410EC6" w:rsidP="00410EC6">
      <w:pPr>
        <w:spacing w:after="0"/>
        <w:jc w:val="right"/>
        <w:rPr>
          <w:rFonts w:ascii="Times New Roman" w:hAnsi="Times New Roman" w:cs="Times New Roman"/>
          <w:b/>
          <w:i/>
          <w:lang w:val="ro-MO"/>
        </w:rPr>
      </w:pPr>
    </w:p>
    <w:p w:rsidR="00410EC6" w:rsidRDefault="00410EC6" w:rsidP="00410EC6">
      <w:pPr>
        <w:spacing w:after="0"/>
        <w:jc w:val="right"/>
        <w:rPr>
          <w:rFonts w:ascii="Times New Roman" w:hAnsi="Times New Roman" w:cs="Times New Roman"/>
          <w:b/>
          <w:i/>
          <w:lang w:val="ro-MO"/>
        </w:rPr>
      </w:pPr>
    </w:p>
    <w:p w:rsidR="00F27675" w:rsidRDefault="00F27675" w:rsidP="00F27675">
      <w:pPr>
        <w:spacing w:after="0" w:line="240" w:lineRule="auto"/>
        <w:jc w:val="right"/>
        <w:rPr>
          <w:rFonts w:ascii="Times New Roman" w:hAnsi="Times New Roman" w:cs="Times New Roman"/>
          <w:b/>
          <w:i/>
          <w:lang w:val="ro-MO"/>
        </w:rPr>
      </w:pPr>
    </w:p>
    <w:p w:rsidR="0029698E" w:rsidRPr="00E96F14" w:rsidRDefault="00C16CD1" w:rsidP="00F27675">
      <w:pPr>
        <w:spacing w:after="0" w:line="240" w:lineRule="auto"/>
        <w:jc w:val="right"/>
        <w:rPr>
          <w:rFonts w:ascii="Times New Roman" w:hAnsi="Times New Roman" w:cs="Times New Roman"/>
          <w:b/>
          <w:i/>
          <w:lang w:val="ro-MO"/>
        </w:rPr>
      </w:pPr>
      <w:r w:rsidRPr="00E96F14">
        <w:rPr>
          <w:rFonts w:ascii="Times New Roman" w:hAnsi="Times New Roman" w:cs="Times New Roman"/>
          <w:b/>
          <w:i/>
          <w:lang w:val="ro-MO"/>
        </w:rPr>
        <w:t>Anexa nr.2</w:t>
      </w:r>
    </w:p>
    <w:p w:rsidR="00C16CD1" w:rsidRPr="00E96F14" w:rsidRDefault="00C16CD1" w:rsidP="00F27675">
      <w:pPr>
        <w:spacing w:after="0" w:line="240" w:lineRule="auto"/>
        <w:jc w:val="right"/>
        <w:rPr>
          <w:rFonts w:ascii="Times New Roman" w:hAnsi="Times New Roman" w:cs="Times New Roman"/>
          <w:b/>
          <w:i/>
          <w:lang w:val="ro-MO"/>
        </w:rPr>
      </w:pPr>
      <w:r w:rsidRPr="00E96F14">
        <w:rPr>
          <w:rFonts w:ascii="Times New Roman" w:hAnsi="Times New Roman" w:cs="Times New Roman"/>
          <w:b/>
          <w:i/>
          <w:lang w:val="ro-MO"/>
        </w:rPr>
        <w:t xml:space="preserve">la decizia Consiliului local </w:t>
      </w:r>
      <w:r w:rsidR="0097430C" w:rsidRPr="00E96F14">
        <w:rPr>
          <w:rFonts w:ascii="Times New Roman" w:hAnsi="Times New Roman" w:cs="Times New Roman"/>
          <w:b/>
          <w:i/>
          <w:lang w:val="ro-MO"/>
        </w:rPr>
        <w:t>S</w:t>
      </w:r>
      <w:r w:rsidR="0028330A" w:rsidRPr="00E96F14">
        <w:rPr>
          <w:rFonts w:ascii="Times New Roman" w:hAnsi="Times New Roman" w:cs="Times New Roman"/>
          <w:b/>
          <w:i/>
          <w:lang w:val="ro-MO"/>
        </w:rPr>
        <w:t>tep-Soci</w:t>
      </w:r>
    </w:p>
    <w:p w:rsidR="00E96EC2" w:rsidRPr="00B815C9" w:rsidRDefault="00E96EC2" w:rsidP="00F27675">
      <w:pPr>
        <w:pStyle w:val="af1"/>
        <w:jc w:val="right"/>
        <w:rPr>
          <w:b/>
          <w:i/>
          <w:sz w:val="24"/>
          <w:szCs w:val="24"/>
          <w:lang w:val="ro-MO"/>
        </w:rPr>
      </w:pPr>
      <w:r w:rsidRPr="00B815C9">
        <w:rPr>
          <w:b/>
          <w:i/>
          <w:color w:val="000000" w:themeColor="text1"/>
          <w:sz w:val="24"/>
          <w:szCs w:val="24"/>
          <w:lang w:val="ro-MO"/>
        </w:rPr>
        <w:t>nr.</w:t>
      </w:r>
      <w:r w:rsidR="003E40EB">
        <w:rPr>
          <w:b/>
          <w:i/>
          <w:color w:val="000000" w:themeColor="text1"/>
          <w:sz w:val="24"/>
          <w:szCs w:val="24"/>
          <w:lang w:val="ro-MO"/>
        </w:rPr>
        <w:t>8.</w:t>
      </w:r>
      <w:r w:rsidRPr="00B815C9">
        <w:rPr>
          <w:b/>
          <w:i/>
          <w:color w:val="000000" w:themeColor="text1"/>
          <w:sz w:val="24"/>
          <w:szCs w:val="24"/>
          <w:lang w:val="ro-MO"/>
        </w:rPr>
        <w:t xml:space="preserve"> </w:t>
      </w:r>
      <w:r>
        <w:rPr>
          <w:b/>
          <w:i/>
          <w:color w:val="000000" w:themeColor="text1"/>
          <w:sz w:val="24"/>
          <w:szCs w:val="24"/>
          <w:lang w:val="ro-MO"/>
        </w:rPr>
        <w:t>d</w:t>
      </w:r>
      <w:r w:rsidRPr="00B815C9">
        <w:rPr>
          <w:b/>
          <w:i/>
          <w:sz w:val="24"/>
          <w:szCs w:val="24"/>
          <w:lang w:val="ro-MO"/>
        </w:rPr>
        <w:t>in</w:t>
      </w:r>
      <w:r w:rsidR="003E40EB">
        <w:rPr>
          <w:b/>
          <w:i/>
          <w:sz w:val="24"/>
          <w:szCs w:val="24"/>
          <w:lang w:val="ro-MO"/>
        </w:rPr>
        <w:t xml:space="preserve"> 09 decembrie 2020</w:t>
      </w:r>
    </w:p>
    <w:p w:rsidR="003E40EB" w:rsidRDefault="003E40EB" w:rsidP="00F27675">
      <w:pPr>
        <w:tabs>
          <w:tab w:val="left" w:pos="7371"/>
        </w:tabs>
        <w:spacing w:after="0" w:line="240" w:lineRule="auto"/>
        <w:jc w:val="center"/>
        <w:rPr>
          <w:rFonts w:ascii="Times New Roman" w:hAnsi="Times New Roman" w:cs="Times New Roman"/>
          <w:b/>
          <w:sz w:val="24"/>
          <w:szCs w:val="24"/>
          <w:lang w:val="ro-RO"/>
        </w:rPr>
      </w:pPr>
    </w:p>
    <w:p w:rsidR="00C16CD1" w:rsidRPr="00B815C9" w:rsidRDefault="00570BBF" w:rsidP="00F27675">
      <w:pPr>
        <w:tabs>
          <w:tab w:val="left" w:pos="7371"/>
        </w:tabs>
        <w:spacing w:after="0" w:line="240" w:lineRule="auto"/>
        <w:jc w:val="center"/>
        <w:rPr>
          <w:rFonts w:ascii="Times New Roman" w:hAnsi="Times New Roman" w:cs="Times New Roman"/>
          <w:b/>
          <w:sz w:val="24"/>
          <w:szCs w:val="24"/>
          <w:lang w:val="ro-RO"/>
        </w:rPr>
      </w:pPr>
      <w:r w:rsidRPr="00B815C9">
        <w:rPr>
          <w:rFonts w:ascii="Times New Roman" w:hAnsi="Times New Roman" w:cs="Times New Roman"/>
          <w:b/>
          <w:sz w:val="24"/>
          <w:szCs w:val="24"/>
          <w:lang w:val="ro-RO"/>
        </w:rPr>
        <w:t>Componenta</w:t>
      </w:r>
      <w:r w:rsidR="00C16CD1" w:rsidRPr="00B815C9">
        <w:rPr>
          <w:rFonts w:ascii="Times New Roman" w:hAnsi="Times New Roman" w:cs="Times New Roman"/>
          <w:b/>
          <w:sz w:val="24"/>
          <w:szCs w:val="24"/>
          <w:lang w:val="ro-RO"/>
        </w:rPr>
        <w:t xml:space="preserve"> veniturilor bugetulu</w:t>
      </w:r>
      <w:r w:rsidR="00C84A1F" w:rsidRPr="00B815C9">
        <w:rPr>
          <w:rFonts w:ascii="Times New Roman" w:hAnsi="Times New Roman" w:cs="Times New Roman"/>
          <w:b/>
          <w:sz w:val="24"/>
          <w:szCs w:val="24"/>
          <w:lang w:val="ro-RO"/>
        </w:rPr>
        <w:t xml:space="preserve">i local </w:t>
      </w:r>
      <w:r w:rsidR="00B94DF3" w:rsidRPr="00B815C9">
        <w:rPr>
          <w:rFonts w:ascii="Times New Roman" w:hAnsi="Times New Roman" w:cs="Times New Roman"/>
          <w:b/>
          <w:sz w:val="24"/>
          <w:szCs w:val="24"/>
          <w:lang w:val="ro-RO"/>
        </w:rPr>
        <w:t>Step-Soci</w:t>
      </w:r>
      <w:r w:rsidR="00C84A1F" w:rsidRPr="00B815C9">
        <w:rPr>
          <w:rFonts w:ascii="Times New Roman" w:hAnsi="Times New Roman" w:cs="Times New Roman"/>
          <w:b/>
          <w:sz w:val="24"/>
          <w:szCs w:val="24"/>
          <w:lang w:val="ro-RO"/>
        </w:rPr>
        <w:t xml:space="preserve"> pe anul </w:t>
      </w:r>
      <w:r w:rsidR="00632CB0" w:rsidRPr="00B815C9">
        <w:rPr>
          <w:rFonts w:ascii="Times New Roman" w:hAnsi="Times New Roman" w:cs="Times New Roman"/>
          <w:b/>
          <w:sz w:val="24"/>
          <w:szCs w:val="24"/>
          <w:lang w:val="ro-RO"/>
        </w:rPr>
        <w:t>2020</w:t>
      </w:r>
    </w:p>
    <w:tbl>
      <w:tblPr>
        <w:tblpPr w:leftFromText="180" w:rightFromText="180" w:vertAnchor="text" w:horzAnchor="margin" w:tblpXSpec="center" w:tblpY="392"/>
        <w:tblW w:w="10314" w:type="dxa"/>
        <w:tblLook w:val="04A0" w:firstRow="1" w:lastRow="0" w:firstColumn="1" w:lastColumn="0" w:noHBand="0" w:noVBand="1"/>
      </w:tblPr>
      <w:tblGrid>
        <w:gridCol w:w="7763"/>
        <w:gridCol w:w="1196"/>
        <w:gridCol w:w="1355"/>
      </w:tblGrid>
      <w:tr w:rsidR="00C7329B" w:rsidRPr="00410EC6" w:rsidTr="00410EC6">
        <w:trPr>
          <w:trHeight w:val="423"/>
          <w:tblHeader/>
        </w:trPr>
        <w:tc>
          <w:tcPr>
            <w:tcW w:w="7763" w:type="dxa"/>
            <w:tcBorders>
              <w:top w:val="single" w:sz="4" w:space="0" w:color="auto"/>
              <w:left w:val="single" w:sz="4" w:space="0" w:color="auto"/>
              <w:bottom w:val="single" w:sz="4" w:space="0" w:color="auto"/>
              <w:right w:val="single" w:sz="4" w:space="0" w:color="auto"/>
            </w:tcBorders>
            <w:noWrap/>
            <w:vAlign w:val="center"/>
            <w:hideMark/>
          </w:tcPr>
          <w:p w:rsidR="00C7329B" w:rsidRPr="00410EC6" w:rsidRDefault="00C7329B" w:rsidP="00410EC6">
            <w:pPr>
              <w:spacing w:after="0" w:line="0" w:lineRule="atLeast"/>
              <w:jc w:val="center"/>
              <w:rPr>
                <w:rFonts w:ascii="Times New Roman" w:hAnsi="Times New Roman" w:cs="Times New Roman"/>
                <w:b/>
                <w:color w:val="000000"/>
                <w:lang w:val="ro-RO"/>
              </w:rPr>
            </w:pPr>
            <w:r w:rsidRPr="00410EC6">
              <w:rPr>
                <w:rFonts w:ascii="Times New Roman" w:hAnsi="Times New Roman" w:cs="Times New Roman"/>
                <w:b/>
                <w:color w:val="000000"/>
                <w:lang w:val="ro-RO"/>
              </w:rPr>
              <w:t>Denumirea</w:t>
            </w:r>
          </w:p>
        </w:tc>
        <w:tc>
          <w:tcPr>
            <w:tcW w:w="1196" w:type="dxa"/>
            <w:tcBorders>
              <w:top w:val="single" w:sz="4" w:space="0" w:color="auto"/>
              <w:left w:val="nil"/>
              <w:bottom w:val="single" w:sz="4" w:space="0" w:color="auto"/>
              <w:right w:val="single" w:sz="4" w:space="0" w:color="auto"/>
            </w:tcBorders>
            <w:noWrap/>
            <w:vAlign w:val="center"/>
            <w:hideMark/>
          </w:tcPr>
          <w:p w:rsidR="00C7329B" w:rsidRPr="00410EC6" w:rsidRDefault="00C7329B" w:rsidP="00410EC6">
            <w:pPr>
              <w:spacing w:after="0" w:line="0" w:lineRule="atLeast"/>
              <w:jc w:val="center"/>
              <w:rPr>
                <w:rFonts w:ascii="Times New Roman" w:hAnsi="Times New Roman" w:cs="Times New Roman"/>
                <w:b/>
                <w:color w:val="000000"/>
                <w:lang w:val="ro-RO"/>
              </w:rPr>
            </w:pPr>
            <w:r w:rsidRPr="00410EC6">
              <w:rPr>
                <w:rFonts w:ascii="Times New Roman" w:hAnsi="Times New Roman" w:cs="Times New Roman"/>
                <w:b/>
                <w:color w:val="000000"/>
                <w:lang w:val="ro-RO"/>
              </w:rPr>
              <w:t>Cod Eco (k4)</w:t>
            </w:r>
          </w:p>
        </w:tc>
        <w:tc>
          <w:tcPr>
            <w:tcW w:w="1355" w:type="dxa"/>
            <w:tcBorders>
              <w:top w:val="single" w:sz="4" w:space="0" w:color="auto"/>
              <w:left w:val="nil"/>
              <w:bottom w:val="single" w:sz="4" w:space="0" w:color="auto"/>
              <w:right w:val="single" w:sz="4" w:space="0" w:color="auto"/>
            </w:tcBorders>
            <w:noWrap/>
            <w:vAlign w:val="center"/>
            <w:hideMark/>
          </w:tcPr>
          <w:p w:rsidR="00C7329B" w:rsidRPr="00410EC6" w:rsidRDefault="00C7329B" w:rsidP="00410EC6">
            <w:pPr>
              <w:spacing w:after="0" w:line="0" w:lineRule="atLeast"/>
              <w:jc w:val="center"/>
              <w:rPr>
                <w:rFonts w:ascii="Times New Roman" w:hAnsi="Times New Roman" w:cs="Times New Roman"/>
                <w:b/>
                <w:color w:val="000000"/>
                <w:lang w:val="ro-RO"/>
              </w:rPr>
            </w:pPr>
            <w:r w:rsidRPr="00410EC6">
              <w:rPr>
                <w:rFonts w:ascii="Times New Roman" w:hAnsi="Times New Roman" w:cs="Times New Roman"/>
                <w:b/>
                <w:color w:val="000000"/>
                <w:lang w:val="ro-RO"/>
              </w:rPr>
              <w:t>Suma- mii lei</w:t>
            </w:r>
          </w:p>
        </w:tc>
      </w:tr>
      <w:tr w:rsidR="00C7329B" w:rsidRPr="00410EC6" w:rsidTr="00410EC6">
        <w:trPr>
          <w:trHeight w:val="146"/>
        </w:trPr>
        <w:tc>
          <w:tcPr>
            <w:tcW w:w="7763" w:type="dxa"/>
            <w:tcBorders>
              <w:top w:val="nil"/>
              <w:left w:val="single" w:sz="4" w:space="0" w:color="auto"/>
              <w:bottom w:val="single" w:sz="4" w:space="0" w:color="auto"/>
              <w:right w:val="single" w:sz="4" w:space="0" w:color="auto"/>
            </w:tcBorders>
            <w:noWrap/>
            <w:vAlign w:val="bottom"/>
            <w:hideMark/>
          </w:tcPr>
          <w:p w:rsidR="00C7329B" w:rsidRPr="00410EC6" w:rsidRDefault="00C7329B" w:rsidP="00410EC6">
            <w:pPr>
              <w:spacing w:after="0"/>
              <w:rPr>
                <w:rFonts w:ascii="Times New Roman" w:hAnsi="Times New Roman" w:cs="Times New Roman"/>
                <w:b/>
                <w:color w:val="000000"/>
                <w:lang w:val="ro-RO"/>
              </w:rPr>
            </w:pPr>
            <w:r w:rsidRPr="00410EC6">
              <w:rPr>
                <w:rFonts w:ascii="Times New Roman" w:hAnsi="Times New Roman" w:cs="Times New Roman"/>
                <w:b/>
                <w:color w:val="000000"/>
                <w:lang w:val="ro-RO"/>
              </w:rPr>
              <w:t>Venituri total: inclusiv</w:t>
            </w:r>
          </w:p>
        </w:tc>
        <w:tc>
          <w:tcPr>
            <w:tcW w:w="1196" w:type="dxa"/>
            <w:tcBorders>
              <w:top w:val="nil"/>
              <w:left w:val="nil"/>
              <w:bottom w:val="single" w:sz="4" w:space="0" w:color="auto"/>
              <w:right w:val="single" w:sz="4" w:space="0" w:color="auto"/>
            </w:tcBorders>
            <w:noWrap/>
            <w:vAlign w:val="center"/>
            <w:hideMark/>
          </w:tcPr>
          <w:p w:rsidR="00C7329B" w:rsidRPr="00410EC6" w:rsidRDefault="00C7329B" w:rsidP="00410EC6">
            <w:pPr>
              <w:spacing w:after="0"/>
              <w:jc w:val="center"/>
              <w:rPr>
                <w:rFonts w:ascii="Times New Roman" w:hAnsi="Times New Roman" w:cs="Times New Roman"/>
                <w:b/>
                <w:color w:val="000000"/>
                <w:lang w:val="ro-RO"/>
              </w:rPr>
            </w:pPr>
          </w:p>
        </w:tc>
        <w:tc>
          <w:tcPr>
            <w:tcW w:w="1355" w:type="dxa"/>
            <w:tcBorders>
              <w:top w:val="nil"/>
              <w:left w:val="nil"/>
              <w:bottom w:val="single" w:sz="4" w:space="0" w:color="auto"/>
              <w:right w:val="single" w:sz="4" w:space="0" w:color="auto"/>
            </w:tcBorders>
            <w:noWrap/>
            <w:vAlign w:val="center"/>
          </w:tcPr>
          <w:p w:rsidR="00C7329B" w:rsidRPr="00410EC6" w:rsidRDefault="00C7329B" w:rsidP="00410EC6">
            <w:pPr>
              <w:spacing w:after="0"/>
              <w:jc w:val="center"/>
              <w:rPr>
                <w:rFonts w:ascii="Times New Roman" w:hAnsi="Times New Roman" w:cs="Times New Roman"/>
                <w:b/>
                <w:color w:val="000000"/>
                <w:lang w:val="ro-RO"/>
              </w:rPr>
            </w:pPr>
            <w:r w:rsidRPr="00410EC6">
              <w:rPr>
                <w:rFonts w:ascii="Times New Roman" w:hAnsi="Times New Roman" w:cs="Times New Roman"/>
                <w:b/>
                <w:color w:val="000000"/>
                <w:lang w:val="ro-RO"/>
              </w:rPr>
              <w:t>3764.4</w:t>
            </w:r>
          </w:p>
        </w:tc>
      </w:tr>
      <w:tr w:rsidR="00C7329B" w:rsidRPr="00410EC6" w:rsidTr="00410EC6">
        <w:trPr>
          <w:trHeight w:val="150"/>
        </w:trPr>
        <w:tc>
          <w:tcPr>
            <w:tcW w:w="7763" w:type="dxa"/>
            <w:tcBorders>
              <w:top w:val="nil"/>
              <w:left w:val="single" w:sz="4" w:space="0" w:color="auto"/>
              <w:bottom w:val="single" w:sz="4" w:space="0" w:color="auto"/>
              <w:right w:val="single" w:sz="4" w:space="0" w:color="auto"/>
            </w:tcBorders>
            <w:vAlign w:val="center"/>
            <w:hideMark/>
          </w:tcPr>
          <w:p w:rsidR="00C7329B" w:rsidRPr="00410EC6" w:rsidRDefault="00C7329B" w:rsidP="00410EC6">
            <w:pPr>
              <w:spacing w:after="0"/>
              <w:rPr>
                <w:rFonts w:ascii="Times New Roman" w:hAnsi="Times New Roman" w:cs="Times New Roman"/>
                <w:b/>
                <w:i/>
                <w:color w:val="000000"/>
                <w:lang w:val="ro-RO"/>
              </w:rPr>
            </w:pPr>
            <w:r w:rsidRPr="00410EC6">
              <w:rPr>
                <w:rFonts w:ascii="Times New Roman" w:hAnsi="Times New Roman" w:cs="Times New Roman"/>
                <w:b/>
                <w:i/>
                <w:color w:val="000000"/>
                <w:lang w:val="ro-RO"/>
              </w:rPr>
              <w:t>Impozit pe venitul persoanelor fizice</w:t>
            </w:r>
          </w:p>
        </w:tc>
        <w:tc>
          <w:tcPr>
            <w:tcW w:w="1196" w:type="dxa"/>
            <w:tcBorders>
              <w:top w:val="nil"/>
              <w:left w:val="nil"/>
              <w:bottom w:val="single" w:sz="4" w:space="0" w:color="auto"/>
              <w:right w:val="single" w:sz="4" w:space="0" w:color="auto"/>
            </w:tcBorders>
            <w:noWrap/>
            <w:vAlign w:val="center"/>
            <w:hideMark/>
          </w:tcPr>
          <w:p w:rsidR="00C7329B" w:rsidRPr="00410EC6" w:rsidRDefault="00C7329B" w:rsidP="00410EC6">
            <w:pPr>
              <w:spacing w:after="0"/>
              <w:jc w:val="center"/>
              <w:rPr>
                <w:rFonts w:ascii="Times New Roman" w:hAnsi="Times New Roman" w:cs="Times New Roman"/>
                <w:b/>
                <w:i/>
                <w:color w:val="000000"/>
                <w:lang w:val="ro-RO"/>
              </w:rPr>
            </w:pPr>
            <w:r w:rsidRPr="00410EC6">
              <w:rPr>
                <w:rFonts w:ascii="Times New Roman" w:hAnsi="Times New Roman" w:cs="Times New Roman"/>
                <w:b/>
                <w:i/>
                <w:color w:val="000000"/>
                <w:lang w:val="ro-RO"/>
              </w:rPr>
              <w:t>1111</w:t>
            </w:r>
          </w:p>
        </w:tc>
        <w:tc>
          <w:tcPr>
            <w:tcW w:w="1355" w:type="dxa"/>
            <w:tcBorders>
              <w:top w:val="nil"/>
              <w:left w:val="nil"/>
              <w:bottom w:val="single" w:sz="4" w:space="0" w:color="auto"/>
              <w:right w:val="single" w:sz="4" w:space="0" w:color="auto"/>
            </w:tcBorders>
            <w:noWrap/>
            <w:vAlign w:val="center"/>
          </w:tcPr>
          <w:p w:rsidR="00C7329B" w:rsidRPr="00410EC6" w:rsidRDefault="00C7329B" w:rsidP="00410EC6">
            <w:pPr>
              <w:spacing w:after="0"/>
              <w:jc w:val="center"/>
              <w:rPr>
                <w:rFonts w:ascii="Times New Roman" w:hAnsi="Times New Roman" w:cs="Times New Roman"/>
                <w:b/>
                <w:i/>
                <w:color w:val="000000"/>
                <w:lang w:val="ro-RO"/>
              </w:rPr>
            </w:pPr>
            <w:r w:rsidRPr="00410EC6">
              <w:rPr>
                <w:rFonts w:ascii="Times New Roman" w:hAnsi="Times New Roman" w:cs="Times New Roman"/>
                <w:b/>
                <w:i/>
                <w:color w:val="000000"/>
                <w:lang w:val="ro-RO"/>
              </w:rPr>
              <w:t>331.2</w:t>
            </w:r>
          </w:p>
        </w:tc>
      </w:tr>
      <w:tr w:rsidR="00C7329B" w:rsidRPr="00410EC6" w:rsidTr="00410EC6">
        <w:trPr>
          <w:trHeight w:val="154"/>
        </w:trPr>
        <w:tc>
          <w:tcPr>
            <w:tcW w:w="7763" w:type="dxa"/>
            <w:tcBorders>
              <w:top w:val="nil"/>
              <w:left w:val="single" w:sz="4" w:space="0" w:color="auto"/>
              <w:bottom w:val="single" w:sz="4" w:space="0" w:color="auto"/>
              <w:right w:val="single" w:sz="4" w:space="0" w:color="auto"/>
            </w:tcBorders>
            <w:vAlign w:val="center"/>
          </w:tcPr>
          <w:p w:rsidR="00C7329B" w:rsidRPr="00410EC6" w:rsidRDefault="00C7329B" w:rsidP="00410EC6">
            <w:pPr>
              <w:spacing w:after="0"/>
              <w:rPr>
                <w:rFonts w:ascii="Times New Roman" w:hAnsi="Times New Roman" w:cs="Times New Roman"/>
                <w:color w:val="000000"/>
                <w:lang w:val="ro-RO"/>
              </w:rPr>
            </w:pPr>
            <w:r w:rsidRPr="00410EC6">
              <w:rPr>
                <w:rFonts w:ascii="Times New Roman" w:hAnsi="Times New Roman" w:cs="Times New Roman"/>
                <w:color w:val="000000"/>
                <w:lang w:val="ro-RO"/>
              </w:rPr>
              <w:t>Impozitul pe venitul retinut din salariu</w:t>
            </w:r>
          </w:p>
        </w:tc>
        <w:tc>
          <w:tcPr>
            <w:tcW w:w="1196" w:type="dxa"/>
            <w:tcBorders>
              <w:top w:val="nil"/>
              <w:left w:val="nil"/>
              <w:bottom w:val="single" w:sz="4" w:space="0" w:color="auto"/>
              <w:right w:val="single" w:sz="4" w:space="0" w:color="auto"/>
            </w:tcBorders>
            <w:noWrap/>
            <w:vAlign w:val="center"/>
          </w:tcPr>
          <w:p w:rsidR="00C7329B" w:rsidRPr="00410EC6" w:rsidRDefault="00C7329B" w:rsidP="00410EC6">
            <w:pPr>
              <w:spacing w:after="0"/>
              <w:jc w:val="center"/>
              <w:rPr>
                <w:rFonts w:ascii="Times New Roman" w:hAnsi="Times New Roman" w:cs="Times New Roman"/>
                <w:color w:val="000000"/>
                <w:lang w:val="ro-RO"/>
              </w:rPr>
            </w:pPr>
            <w:r w:rsidRPr="00410EC6">
              <w:rPr>
                <w:rFonts w:ascii="Times New Roman" w:hAnsi="Times New Roman" w:cs="Times New Roman"/>
                <w:color w:val="000000"/>
                <w:lang w:val="ro-RO"/>
              </w:rPr>
              <w:t>111110</w:t>
            </w:r>
          </w:p>
        </w:tc>
        <w:tc>
          <w:tcPr>
            <w:tcW w:w="1355" w:type="dxa"/>
            <w:tcBorders>
              <w:top w:val="nil"/>
              <w:left w:val="nil"/>
              <w:bottom w:val="single" w:sz="4" w:space="0" w:color="auto"/>
              <w:right w:val="single" w:sz="4" w:space="0" w:color="auto"/>
            </w:tcBorders>
            <w:noWrap/>
            <w:vAlign w:val="center"/>
          </w:tcPr>
          <w:p w:rsidR="00C7329B" w:rsidRPr="00410EC6" w:rsidRDefault="00C7329B" w:rsidP="00410EC6">
            <w:pPr>
              <w:spacing w:after="0"/>
              <w:jc w:val="center"/>
              <w:rPr>
                <w:rFonts w:ascii="Times New Roman" w:hAnsi="Times New Roman" w:cs="Times New Roman"/>
                <w:color w:val="000000"/>
                <w:lang w:val="ro-RO"/>
              </w:rPr>
            </w:pPr>
            <w:r w:rsidRPr="00410EC6">
              <w:rPr>
                <w:rFonts w:ascii="Times New Roman" w:hAnsi="Times New Roman" w:cs="Times New Roman"/>
                <w:color w:val="000000"/>
                <w:lang w:val="ro-RO"/>
              </w:rPr>
              <w:t>312.2</w:t>
            </w:r>
          </w:p>
        </w:tc>
      </w:tr>
      <w:tr w:rsidR="00C7329B" w:rsidRPr="00410EC6" w:rsidTr="00410EC6">
        <w:trPr>
          <w:trHeight w:val="200"/>
        </w:trPr>
        <w:tc>
          <w:tcPr>
            <w:tcW w:w="7763" w:type="dxa"/>
            <w:tcBorders>
              <w:top w:val="nil"/>
              <w:left w:val="single" w:sz="4" w:space="0" w:color="auto"/>
              <w:bottom w:val="single" w:sz="4" w:space="0" w:color="auto"/>
              <w:right w:val="single" w:sz="4" w:space="0" w:color="auto"/>
            </w:tcBorders>
            <w:vAlign w:val="center"/>
          </w:tcPr>
          <w:p w:rsidR="00C7329B" w:rsidRPr="00410EC6" w:rsidRDefault="00C7329B" w:rsidP="00410EC6">
            <w:pPr>
              <w:spacing w:after="0"/>
              <w:rPr>
                <w:rFonts w:ascii="Times New Roman" w:hAnsi="Times New Roman" w:cs="Times New Roman"/>
                <w:color w:val="000000"/>
                <w:lang w:val="ro-RO"/>
              </w:rPr>
            </w:pPr>
            <w:proofErr w:type="spellStart"/>
            <w:r w:rsidRPr="00410EC6">
              <w:rPr>
                <w:rStyle w:val="labelstyle"/>
                <w:rFonts w:ascii="Times New Roman" w:hAnsi="Times New Roman" w:cs="Times New Roman"/>
                <w:lang w:val="en-US"/>
              </w:rPr>
              <w:t>Impozitul</w:t>
            </w:r>
            <w:proofErr w:type="spellEnd"/>
            <w:r w:rsidRPr="00410EC6">
              <w:rPr>
                <w:rStyle w:val="labelstyle"/>
                <w:rFonts w:ascii="Times New Roman" w:hAnsi="Times New Roman" w:cs="Times New Roman"/>
                <w:lang w:val="en-US"/>
              </w:rPr>
              <w:t xml:space="preserve"> </w:t>
            </w:r>
            <w:proofErr w:type="spellStart"/>
            <w:r w:rsidRPr="00410EC6">
              <w:rPr>
                <w:rStyle w:val="labelstyle"/>
                <w:rFonts w:ascii="Times New Roman" w:hAnsi="Times New Roman" w:cs="Times New Roman"/>
                <w:lang w:val="en-US"/>
              </w:rPr>
              <w:t>pe</w:t>
            </w:r>
            <w:proofErr w:type="spellEnd"/>
            <w:r w:rsidRPr="00410EC6">
              <w:rPr>
                <w:rStyle w:val="labelstyle"/>
                <w:rFonts w:ascii="Times New Roman" w:hAnsi="Times New Roman" w:cs="Times New Roman"/>
                <w:lang w:val="en-US"/>
              </w:rPr>
              <w:t xml:space="preserve"> </w:t>
            </w:r>
            <w:proofErr w:type="spellStart"/>
            <w:r w:rsidRPr="00410EC6">
              <w:rPr>
                <w:rStyle w:val="labelstyle"/>
                <w:rFonts w:ascii="Times New Roman" w:hAnsi="Times New Roman" w:cs="Times New Roman"/>
                <w:lang w:val="en-US"/>
              </w:rPr>
              <w:t>venitul</w:t>
            </w:r>
            <w:proofErr w:type="spellEnd"/>
            <w:r w:rsidRPr="00410EC6">
              <w:rPr>
                <w:rStyle w:val="labelstyle"/>
                <w:rFonts w:ascii="Times New Roman" w:hAnsi="Times New Roman" w:cs="Times New Roman"/>
                <w:lang w:val="en-US"/>
              </w:rPr>
              <w:t xml:space="preserve"> </w:t>
            </w:r>
            <w:proofErr w:type="spellStart"/>
            <w:r w:rsidRPr="00410EC6">
              <w:rPr>
                <w:rStyle w:val="labelstyle"/>
                <w:rFonts w:ascii="Times New Roman" w:hAnsi="Times New Roman" w:cs="Times New Roman"/>
                <w:lang w:val="en-US"/>
              </w:rPr>
              <w:t>persoanelor</w:t>
            </w:r>
            <w:proofErr w:type="spellEnd"/>
            <w:r w:rsidRPr="00410EC6">
              <w:rPr>
                <w:rStyle w:val="labelstyle"/>
                <w:rFonts w:ascii="Times New Roman" w:hAnsi="Times New Roman" w:cs="Times New Roman"/>
                <w:lang w:val="en-US"/>
              </w:rPr>
              <w:t xml:space="preserve"> </w:t>
            </w:r>
            <w:proofErr w:type="spellStart"/>
            <w:r w:rsidRPr="00410EC6">
              <w:rPr>
                <w:rStyle w:val="labelstyle"/>
                <w:rFonts w:ascii="Times New Roman" w:hAnsi="Times New Roman" w:cs="Times New Roman"/>
                <w:lang w:val="en-US"/>
              </w:rPr>
              <w:t>fizice</w:t>
            </w:r>
            <w:proofErr w:type="spellEnd"/>
            <w:r w:rsidRPr="00410EC6">
              <w:rPr>
                <w:rStyle w:val="labelstyle"/>
                <w:rFonts w:ascii="Times New Roman" w:hAnsi="Times New Roman" w:cs="Times New Roman"/>
                <w:lang w:val="en-US"/>
              </w:rPr>
              <w:t xml:space="preserve"> </w:t>
            </w:r>
            <w:proofErr w:type="spellStart"/>
            <w:r w:rsidRPr="00410EC6">
              <w:rPr>
                <w:rStyle w:val="labelstyle"/>
                <w:rFonts w:ascii="Times New Roman" w:hAnsi="Times New Roman" w:cs="Times New Roman"/>
                <w:lang w:val="en-US"/>
              </w:rPr>
              <w:t>spre</w:t>
            </w:r>
            <w:proofErr w:type="spellEnd"/>
            <w:r w:rsidRPr="00410EC6">
              <w:rPr>
                <w:rStyle w:val="labelstyle"/>
                <w:rFonts w:ascii="Times New Roman" w:hAnsi="Times New Roman" w:cs="Times New Roman"/>
                <w:lang w:val="en-US"/>
              </w:rPr>
              <w:t xml:space="preserve"> </w:t>
            </w:r>
            <w:proofErr w:type="spellStart"/>
            <w:r w:rsidRPr="00410EC6">
              <w:rPr>
                <w:rStyle w:val="labelstyle"/>
                <w:rFonts w:ascii="Times New Roman" w:hAnsi="Times New Roman" w:cs="Times New Roman"/>
                <w:lang w:val="en-US"/>
              </w:rPr>
              <w:t>plata</w:t>
            </w:r>
            <w:proofErr w:type="spellEnd"/>
            <w:r w:rsidRPr="00410EC6">
              <w:rPr>
                <w:rStyle w:val="labelstyle"/>
                <w:rFonts w:ascii="Times New Roman" w:hAnsi="Times New Roman" w:cs="Times New Roman"/>
                <w:lang w:val="en-US"/>
              </w:rPr>
              <w:t>/</w:t>
            </w:r>
            <w:proofErr w:type="spellStart"/>
            <w:r w:rsidRPr="00410EC6">
              <w:rPr>
                <w:rStyle w:val="labelstyle"/>
                <w:rFonts w:ascii="Times New Roman" w:hAnsi="Times New Roman" w:cs="Times New Roman"/>
                <w:lang w:val="en-US"/>
              </w:rPr>
              <w:t>achitat</w:t>
            </w:r>
            <w:proofErr w:type="spellEnd"/>
          </w:p>
        </w:tc>
        <w:tc>
          <w:tcPr>
            <w:tcW w:w="1196" w:type="dxa"/>
            <w:tcBorders>
              <w:top w:val="nil"/>
              <w:left w:val="nil"/>
              <w:bottom w:val="single" w:sz="4" w:space="0" w:color="auto"/>
              <w:right w:val="single" w:sz="4" w:space="0" w:color="auto"/>
            </w:tcBorders>
            <w:noWrap/>
            <w:vAlign w:val="center"/>
          </w:tcPr>
          <w:p w:rsidR="00C7329B" w:rsidRPr="00410EC6" w:rsidRDefault="00C7329B" w:rsidP="00410EC6">
            <w:pPr>
              <w:spacing w:after="0"/>
              <w:jc w:val="center"/>
              <w:rPr>
                <w:rFonts w:ascii="Times New Roman" w:hAnsi="Times New Roman" w:cs="Times New Roman"/>
                <w:color w:val="000000"/>
                <w:lang w:val="ro-RO"/>
              </w:rPr>
            </w:pPr>
            <w:r w:rsidRPr="00410EC6">
              <w:rPr>
                <w:rFonts w:ascii="Times New Roman" w:hAnsi="Times New Roman" w:cs="Times New Roman"/>
                <w:color w:val="000000"/>
                <w:lang w:val="ro-RO"/>
              </w:rPr>
              <w:t>111121</w:t>
            </w:r>
          </w:p>
        </w:tc>
        <w:tc>
          <w:tcPr>
            <w:tcW w:w="1355" w:type="dxa"/>
            <w:tcBorders>
              <w:top w:val="nil"/>
              <w:left w:val="nil"/>
              <w:bottom w:val="single" w:sz="4" w:space="0" w:color="auto"/>
              <w:right w:val="single" w:sz="4" w:space="0" w:color="auto"/>
            </w:tcBorders>
            <w:noWrap/>
            <w:vAlign w:val="center"/>
          </w:tcPr>
          <w:p w:rsidR="00C7329B" w:rsidRPr="00410EC6" w:rsidRDefault="00C7329B" w:rsidP="00410EC6">
            <w:pPr>
              <w:spacing w:after="0"/>
              <w:jc w:val="center"/>
              <w:rPr>
                <w:rFonts w:ascii="Times New Roman" w:hAnsi="Times New Roman" w:cs="Times New Roman"/>
                <w:color w:val="000000"/>
                <w:lang w:val="ro-RO"/>
              </w:rPr>
            </w:pPr>
            <w:r w:rsidRPr="00410EC6">
              <w:rPr>
                <w:rFonts w:ascii="Times New Roman" w:hAnsi="Times New Roman" w:cs="Times New Roman"/>
                <w:color w:val="000000"/>
                <w:lang w:val="ro-RO"/>
              </w:rPr>
              <w:t>18.0</w:t>
            </w:r>
          </w:p>
        </w:tc>
      </w:tr>
      <w:tr w:rsidR="00C7329B" w:rsidRPr="00410EC6" w:rsidTr="00410EC6">
        <w:trPr>
          <w:trHeight w:val="200"/>
        </w:trPr>
        <w:tc>
          <w:tcPr>
            <w:tcW w:w="7763" w:type="dxa"/>
            <w:tcBorders>
              <w:top w:val="nil"/>
              <w:left w:val="single" w:sz="4" w:space="0" w:color="auto"/>
              <w:bottom w:val="single" w:sz="4" w:space="0" w:color="auto"/>
              <w:right w:val="single" w:sz="4" w:space="0" w:color="auto"/>
            </w:tcBorders>
            <w:vAlign w:val="center"/>
          </w:tcPr>
          <w:p w:rsidR="00C7329B" w:rsidRPr="00410EC6" w:rsidRDefault="00C7329B" w:rsidP="00410EC6">
            <w:pPr>
              <w:spacing w:after="0"/>
              <w:rPr>
                <w:rStyle w:val="labelstyle"/>
                <w:rFonts w:ascii="Times New Roman" w:hAnsi="Times New Roman" w:cs="Times New Roman"/>
                <w:lang w:val="en-US"/>
              </w:rPr>
            </w:pPr>
            <w:proofErr w:type="spellStart"/>
            <w:r w:rsidRPr="00410EC6">
              <w:rPr>
                <w:rStyle w:val="labelstyle"/>
                <w:rFonts w:ascii="Times New Roman" w:hAnsi="Times New Roman" w:cs="Times New Roman"/>
                <w:lang w:val="en-US"/>
              </w:rPr>
              <w:t>Impozitul</w:t>
            </w:r>
            <w:proofErr w:type="spellEnd"/>
            <w:r w:rsidRPr="00410EC6">
              <w:rPr>
                <w:rStyle w:val="labelstyle"/>
                <w:rFonts w:ascii="Times New Roman" w:hAnsi="Times New Roman" w:cs="Times New Roman"/>
                <w:lang w:val="en-US"/>
              </w:rPr>
              <w:t xml:space="preserve"> </w:t>
            </w:r>
            <w:proofErr w:type="spellStart"/>
            <w:r w:rsidRPr="00410EC6">
              <w:rPr>
                <w:rStyle w:val="labelstyle"/>
                <w:rFonts w:ascii="Times New Roman" w:hAnsi="Times New Roman" w:cs="Times New Roman"/>
                <w:lang w:val="en-US"/>
              </w:rPr>
              <w:t>pe</w:t>
            </w:r>
            <w:proofErr w:type="spellEnd"/>
            <w:r w:rsidRPr="00410EC6">
              <w:rPr>
                <w:rStyle w:val="labelstyle"/>
                <w:rFonts w:ascii="Times New Roman" w:hAnsi="Times New Roman" w:cs="Times New Roman"/>
                <w:lang w:val="en-US"/>
              </w:rPr>
              <w:t xml:space="preserve"> </w:t>
            </w:r>
            <w:proofErr w:type="spellStart"/>
            <w:r w:rsidRPr="00410EC6">
              <w:rPr>
                <w:rStyle w:val="labelstyle"/>
                <w:rFonts w:ascii="Times New Roman" w:hAnsi="Times New Roman" w:cs="Times New Roman"/>
                <w:lang w:val="en-US"/>
              </w:rPr>
              <w:t>venitul</w:t>
            </w:r>
            <w:proofErr w:type="spellEnd"/>
            <w:r w:rsidRPr="00410EC6">
              <w:rPr>
                <w:rStyle w:val="labelstyle"/>
                <w:rFonts w:ascii="Times New Roman" w:hAnsi="Times New Roman" w:cs="Times New Roman"/>
                <w:lang w:val="en-US"/>
              </w:rPr>
              <w:t xml:space="preserve"> pers. </w:t>
            </w:r>
            <w:proofErr w:type="spellStart"/>
            <w:r w:rsidRPr="00410EC6">
              <w:rPr>
                <w:rStyle w:val="labelstyle"/>
                <w:rFonts w:ascii="Times New Roman" w:hAnsi="Times New Roman" w:cs="Times New Roman"/>
                <w:lang w:val="en-US"/>
              </w:rPr>
              <w:t>fizice</w:t>
            </w:r>
            <w:proofErr w:type="spellEnd"/>
            <w:r w:rsidRPr="00410EC6">
              <w:rPr>
                <w:rStyle w:val="labelstyle"/>
                <w:rFonts w:ascii="Times New Roman" w:hAnsi="Times New Roman" w:cs="Times New Roman"/>
                <w:lang w:val="en-US"/>
              </w:rPr>
              <w:t xml:space="preserve"> </w:t>
            </w:r>
            <w:proofErr w:type="spellStart"/>
            <w:r w:rsidRPr="00410EC6">
              <w:rPr>
                <w:rStyle w:val="labelstyle"/>
                <w:rFonts w:ascii="Times New Roman" w:hAnsi="Times New Roman" w:cs="Times New Roman"/>
                <w:lang w:val="en-US"/>
              </w:rPr>
              <w:t>ce</w:t>
            </w:r>
            <w:proofErr w:type="spellEnd"/>
            <w:r w:rsidRPr="00410EC6">
              <w:rPr>
                <w:rStyle w:val="labelstyle"/>
                <w:rFonts w:ascii="Times New Roman" w:hAnsi="Times New Roman" w:cs="Times New Roman"/>
                <w:lang w:val="en-US"/>
              </w:rPr>
              <w:t xml:space="preserve"> </w:t>
            </w:r>
            <w:proofErr w:type="spellStart"/>
            <w:r w:rsidRPr="00410EC6">
              <w:rPr>
                <w:rStyle w:val="labelstyle"/>
                <w:rFonts w:ascii="Times New Roman" w:hAnsi="Times New Roman" w:cs="Times New Roman"/>
                <w:lang w:val="en-US"/>
              </w:rPr>
              <w:t>desfășoa</w:t>
            </w:r>
            <w:proofErr w:type="spellEnd"/>
            <w:r w:rsidRPr="00410EC6">
              <w:rPr>
                <w:rStyle w:val="labelstyle"/>
                <w:rFonts w:ascii="Times New Roman" w:hAnsi="Times New Roman" w:cs="Times New Roman"/>
                <w:lang w:val="en-US"/>
              </w:rPr>
              <w:t xml:space="preserve">. </w:t>
            </w:r>
            <w:proofErr w:type="spellStart"/>
            <w:r w:rsidRPr="00410EC6">
              <w:rPr>
                <w:rStyle w:val="labelstyle"/>
                <w:rFonts w:ascii="Times New Roman" w:hAnsi="Times New Roman" w:cs="Times New Roman"/>
                <w:lang w:val="en-US"/>
              </w:rPr>
              <w:t>activități</w:t>
            </w:r>
            <w:proofErr w:type="spellEnd"/>
            <w:r w:rsidRPr="00410EC6">
              <w:rPr>
                <w:rStyle w:val="labelstyle"/>
                <w:rFonts w:ascii="Times New Roman" w:hAnsi="Times New Roman" w:cs="Times New Roman"/>
                <w:lang w:val="en-US"/>
              </w:rPr>
              <w:t xml:space="preserve"> </w:t>
            </w:r>
            <w:proofErr w:type="spellStart"/>
            <w:r w:rsidRPr="00410EC6">
              <w:rPr>
                <w:rStyle w:val="labelstyle"/>
                <w:rFonts w:ascii="Times New Roman" w:hAnsi="Times New Roman" w:cs="Times New Roman"/>
                <w:lang w:val="en-US"/>
              </w:rPr>
              <w:t>obținut</w:t>
            </w:r>
            <w:proofErr w:type="spellEnd"/>
            <w:r w:rsidRPr="00410EC6">
              <w:rPr>
                <w:rStyle w:val="labelstyle"/>
                <w:rFonts w:ascii="Times New Roman" w:hAnsi="Times New Roman" w:cs="Times New Roman"/>
                <w:lang w:val="en-US"/>
              </w:rPr>
              <w:t xml:space="preserve">  </w:t>
            </w:r>
            <w:proofErr w:type="spellStart"/>
            <w:r w:rsidRPr="00410EC6">
              <w:rPr>
                <w:rStyle w:val="labelstyle"/>
                <w:rFonts w:ascii="Times New Roman" w:hAnsi="Times New Roman" w:cs="Times New Roman"/>
                <w:lang w:val="en-US"/>
              </w:rPr>
              <w:t>în</w:t>
            </w:r>
            <w:proofErr w:type="spellEnd"/>
            <w:r w:rsidRPr="00410EC6">
              <w:rPr>
                <w:rStyle w:val="labelstyle"/>
                <w:rFonts w:ascii="Times New Roman" w:hAnsi="Times New Roman" w:cs="Times New Roman"/>
                <w:lang w:val="en-US"/>
              </w:rPr>
              <w:t xml:space="preserve"> </w:t>
            </w:r>
            <w:proofErr w:type="spellStart"/>
            <w:r w:rsidRPr="00410EC6">
              <w:rPr>
                <w:rStyle w:val="labelstyle"/>
                <w:rFonts w:ascii="Times New Roman" w:hAnsi="Times New Roman" w:cs="Times New Roman"/>
                <w:lang w:val="en-US"/>
              </w:rPr>
              <w:t>domeniul</w:t>
            </w:r>
            <w:proofErr w:type="spellEnd"/>
            <w:r w:rsidRPr="00410EC6">
              <w:rPr>
                <w:rStyle w:val="labelstyle"/>
                <w:rFonts w:ascii="Times New Roman" w:hAnsi="Times New Roman" w:cs="Times New Roman"/>
                <w:lang w:val="en-US"/>
              </w:rPr>
              <w:t xml:space="preserve"> </w:t>
            </w:r>
            <w:proofErr w:type="spellStart"/>
            <w:r w:rsidRPr="00410EC6">
              <w:rPr>
                <w:rStyle w:val="labelstyle"/>
                <w:rFonts w:ascii="Times New Roman" w:hAnsi="Times New Roman" w:cs="Times New Roman"/>
                <w:lang w:val="en-US"/>
              </w:rPr>
              <w:t>comerțului</w:t>
            </w:r>
            <w:proofErr w:type="spellEnd"/>
          </w:p>
        </w:tc>
        <w:tc>
          <w:tcPr>
            <w:tcW w:w="1196" w:type="dxa"/>
            <w:tcBorders>
              <w:top w:val="nil"/>
              <w:left w:val="nil"/>
              <w:bottom w:val="single" w:sz="4" w:space="0" w:color="auto"/>
              <w:right w:val="single" w:sz="4" w:space="0" w:color="auto"/>
            </w:tcBorders>
            <w:noWrap/>
            <w:vAlign w:val="center"/>
          </w:tcPr>
          <w:p w:rsidR="00C7329B" w:rsidRPr="00410EC6" w:rsidRDefault="00C7329B" w:rsidP="00410EC6">
            <w:pPr>
              <w:spacing w:after="0"/>
              <w:jc w:val="center"/>
              <w:rPr>
                <w:rFonts w:ascii="Times New Roman" w:hAnsi="Times New Roman" w:cs="Times New Roman"/>
                <w:color w:val="000000"/>
                <w:lang w:val="ro-RO"/>
              </w:rPr>
            </w:pPr>
            <w:r w:rsidRPr="00410EC6">
              <w:rPr>
                <w:rFonts w:ascii="Times New Roman" w:hAnsi="Times New Roman" w:cs="Times New Roman"/>
                <w:color w:val="000000"/>
                <w:lang w:val="ro-RO"/>
              </w:rPr>
              <w:t>111124</w:t>
            </w:r>
          </w:p>
        </w:tc>
        <w:tc>
          <w:tcPr>
            <w:tcW w:w="1355" w:type="dxa"/>
            <w:tcBorders>
              <w:top w:val="nil"/>
              <w:left w:val="nil"/>
              <w:bottom w:val="single" w:sz="4" w:space="0" w:color="auto"/>
              <w:right w:val="single" w:sz="4" w:space="0" w:color="auto"/>
            </w:tcBorders>
            <w:noWrap/>
            <w:vAlign w:val="center"/>
          </w:tcPr>
          <w:p w:rsidR="00C7329B" w:rsidRPr="00410EC6" w:rsidRDefault="00C7329B" w:rsidP="00410EC6">
            <w:pPr>
              <w:spacing w:after="0"/>
              <w:jc w:val="center"/>
              <w:rPr>
                <w:rFonts w:ascii="Times New Roman" w:hAnsi="Times New Roman" w:cs="Times New Roman"/>
                <w:color w:val="000000"/>
                <w:lang w:val="ro-RO"/>
              </w:rPr>
            </w:pPr>
            <w:r w:rsidRPr="00410EC6">
              <w:rPr>
                <w:rFonts w:ascii="Times New Roman" w:hAnsi="Times New Roman" w:cs="Times New Roman"/>
                <w:color w:val="000000"/>
                <w:lang w:val="ro-RO"/>
              </w:rPr>
              <w:t>0</w:t>
            </w:r>
          </w:p>
        </w:tc>
      </w:tr>
      <w:tr w:rsidR="00C7329B" w:rsidRPr="00410EC6" w:rsidTr="00410EC6">
        <w:trPr>
          <w:trHeight w:val="200"/>
        </w:trPr>
        <w:tc>
          <w:tcPr>
            <w:tcW w:w="7763" w:type="dxa"/>
            <w:tcBorders>
              <w:top w:val="nil"/>
              <w:left w:val="single" w:sz="4" w:space="0" w:color="auto"/>
              <w:bottom w:val="single" w:sz="4" w:space="0" w:color="auto"/>
              <w:right w:val="single" w:sz="4" w:space="0" w:color="auto"/>
            </w:tcBorders>
            <w:vAlign w:val="center"/>
          </w:tcPr>
          <w:p w:rsidR="00C7329B" w:rsidRPr="00410EC6" w:rsidRDefault="00C7329B" w:rsidP="00410EC6">
            <w:pPr>
              <w:spacing w:after="0"/>
              <w:rPr>
                <w:rStyle w:val="labelstyle"/>
                <w:rFonts w:ascii="Times New Roman" w:hAnsi="Times New Roman" w:cs="Times New Roman"/>
                <w:lang w:val="en-US"/>
              </w:rPr>
            </w:pPr>
            <w:proofErr w:type="spellStart"/>
            <w:r w:rsidRPr="00410EC6">
              <w:rPr>
                <w:rStyle w:val="labelstyle"/>
                <w:rFonts w:ascii="Times New Roman" w:hAnsi="Times New Roman" w:cs="Times New Roman"/>
                <w:lang w:val="en-US"/>
              </w:rPr>
              <w:t>Impozitul</w:t>
            </w:r>
            <w:proofErr w:type="spellEnd"/>
            <w:r w:rsidRPr="00410EC6">
              <w:rPr>
                <w:rStyle w:val="labelstyle"/>
                <w:rFonts w:ascii="Times New Roman" w:hAnsi="Times New Roman" w:cs="Times New Roman"/>
                <w:lang w:val="en-US"/>
              </w:rPr>
              <w:t xml:space="preserve"> </w:t>
            </w:r>
            <w:proofErr w:type="spellStart"/>
            <w:r w:rsidRPr="00410EC6">
              <w:rPr>
                <w:rStyle w:val="labelstyle"/>
                <w:rFonts w:ascii="Times New Roman" w:hAnsi="Times New Roman" w:cs="Times New Roman"/>
                <w:lang w:val="en-US"/>
              </w:rPr>
              <w:t>pe</w:t>
            </w:r>
            <w:proofErr w:type="spellEnd"/>
            <w:r w:rsidRPr="00410EC6">
              <w:rPr>
                <w:rStyle w:val="labelstyle"/>
                <w:rFonts w:ascii="Times New Roman" w:hAnsi="Times New Roman" w:cs="Times New Roman"/>
                <w:lang w:val="en-US"/>
              </w:rPr>
              <w:t xml:space="preserve"> </w:t>
            </w:r>
            <w:proofErr w:type="spellStart"/>
            <w:r w:rsidRPr="00410EC6">
              <w:rPr>
                <w:rStyle w:val="labelstyle"/>
                <w:rFonts w:ascii="Times New Roman" w:hAnsi="Times New Roman" w:cs="Times New Roman"/>
                <w:lang w:val="en-US"/>
              </w:rPr>
              <w:t>venit</w:t>
            </w:r>
            <w:proofErr w:type="spellEnd"/>
            <w:r w:rsidRPr="00410EC6">
              <w:rPr>
                <w:rStyle w:val="labelstyle"/>
                <w:rFonts w:ascii="Times New Roman" w:hAnsi="Times New Roman" w:cs="Times New Roman"/>
                <w:lang w:val="en-US"/>
              </w:rPr>
              <w:t xml:space="preserve"> </w:t>
            </w:r>
            <w:proofErr w:type="spellStart"/>
            <w:r w:rsidRPr="00410EC6">
              <w:rPr>
                <w:rStyle w:val="labelstyle"/>
                <w:rFonts w:ascii="Times New Roman" w:hAnsi="Times New Roman" w:cs="Times New Roman"/>
                <w:lang w:val="en-US"/>
              </w:rPr>
              <w:t>aferent</w:t>
            </w:r>
            <w:proofErr w:type="spellEnd"/>
            <w:r w:rsidRPr="00410EC6">
              <w:rPr>
                <w:rStyle w:val="labelstyle"/>
                <w:rFonts w:ascii="Times New Roman" w:hAnsi="Times New Roman" w:cs="Times New Roman"/>
                <w:lang w:val="en-US"/>
              </w:rPr>
              <w:t xml:space="preserve"> </w:t>
            </w:r>
            <w:proofErr w:type="spellStart"/>
            <w:r w:rsidRPr="00410EC6">
              <w:rPr>
                <w:rStyle w:val="labelstyle"/>
                <w:rFonts w:ascii="Times New Roman" w:hAnsi="Times New Roman" w:cs="Times New Roman"/>
                <w:lang w:val="en-US"/>
              </w:rPr>
              <w:t>operațiunilor</w:t>
            </w:r>
            <w:proofErr w:type="spellEnd"/>
            <w:r w:rsidRPr="00410EC6">
              <w:rPr>
                <w:rStyle w:val="labelstyle"/>
                <w:rFonts w:ascii="Times New Roman" w:hAnsi="Times New Roman" w:cs="Times New Roman"/>
                <w:lang w:val="en-US"/>
              </w:rPr>
              <w:t xml:space="preserve"> de </w:t>
            </w:r>
            <w:proofErr w:type="spellStart"/>
            <w:r w:rsidRPr="00410EC6">
              <w:rPr>
                <w:rStyle w:val="labelstyle"/>
                <w:rFonts w:ascii="Times New Roman" w:hAnsi="Times New Roman" w:cs="Times New Roman"/>
                <w:lang w:val="en-US"/>
              </w:rPr>
              <w:t>predare</w:t>
            </w:r>
            <w:proofErr w:type="spellEnd"/>
            <w:r w:rsidRPr="00410EC6">
              <w:rPr>
                <w:rStyle w:val="labelstyle"/>
                <w:rFonts w:ascii="Times New Roman" w:hAnsi="Times New Roman" w:cs="Times New Roman"/>
                <w:lang w:val="en-US"/>
              </w:rPr>
              <w:t xml:space="preserve"> </w:t>
            </w:r>
            <w:proofErr w:type="spellStart"/>
            <w:r w:rsidRPr="00410EC6">
              <w:rPr>
                <w:rStyle w:val="labelstyle"/>
                <w:rFonts w:ascii="Times New Roman" w:hAnsi="Times New Roman" w:cs="Times New Roman"/>
                <w:lang w:val="en-US"/>
              </w:rPr>
              <w:t>în</w:t>
            </w:r>
            <w:proofErr w:type="spellEnd"/>
            <w:r w:rsidRPr="00410EC6">
              <w:rPr>
                <w:rStyle w:val="labelstyle"/>
                <w:rFonts w:ascii="Times New Roman" w:hAnsi="Times New Roman" w:cs="Times New Roman"/>
                <w:lang w:val="en-US"/>
              </w:rPr>
              <w:t xml:space="preserve"> </w:t>
            </w:r>
            <w:proofErr w:type="spellStart"/>
            <w:r w:rsidRPr="00410EC6">
              <w:rPr>
                <w:rStyle w:val="labelstyle"/>
                <w:rFonts w:ascii="Times New Roman" w:hAnsi="Times New Roman" w:cs="Times New Roman"/>
                <w:lang w:val="en-US"/>
              </w:rPr>
              <w:t>posesie</w:t>
            </w:r>
            <w:proofErr w:type="spellEnd"/>
            <w:r w:rsidRPr="00410EC6">
              <w:rPr>
                <w:rStyle w:val="labelstyle"/>
                <w:rFonts w:ascii="Times New Roman" w:hAnsi="Times New Roman" w:cs="Times New Roman"/>
                <w:lang w:val="en-US"/>
              </w:rPr>
              <w:t xml:space="preserve"> </w:t>
            </w:r>
            <w:proofErr w:type="spellStart"/>
            <w:r w:rsidRPr="00410EC6">
              <w:rPr>
                <w:rStyle w:val="labelstyle"/>
                <w:rFonts w:ascii="Times New Roman" w:hAnsi="Times New Roman" w:cs="Times New Roman"/>
                <w:lang w:val="en-US"/>
              </w:rPr>
              <w:t>și</w:t>
            </w:r>
            <w:proofErr w:type="spellEnd"/>
            <w:r w:rsidRPr="00410EC6">
              <w:rPr>
                <w:rStyle w:val="labelstyle"/>
                <w:rFonts w:ascii="Times New Roman" w:hAnsi="Times New Roman" w:cs="Times New Roman"/>
                <w:lang w:val="en-US"/>
              </w:rPr>
              <w:t xml:space="preserve"> </w:t>
            </w:r>
            <w:proofErr w:type="spellStart"/>
            <w:r w:rsidRPr="00410EC6">
              <w:rPr>
                <w:rStyle w:val="labelstyle"/>
                <w:rFonts w:ascii="Times New Roman" w:hAnsi="Times New Roman" w:cs="Times New Roman"/>
                <w:lang w:val="en-US"/>
              </w:rPr>
              <w:t>sau</w:t>
            </w:r>
            <w:proofErr w:type="spellEnd"/>
            <w:r w:rsidRPr="00410EC6">
              <w:rPr>
                <w:rStyle w:val="labelstyle"/>
                <w:rFonts w:ascii="Times New Roman" w:hAnsi="Times New Roman" w:cs="Times New Roman"/>
                <w:lang w:val="en-US"/>
              </w:rPr>
              <w:t xml:space="preserve"> </w:t>
            </w:r>
            <w:proofErr w:type="spellStart"/>
            <w:r w:rsidRPr="00410EC6">
              <w:rPr>
                <w:rStyle w:val="labelstyle"/>
                <w:rFonts w:ascii="Times New Roman" w:hAnsi="Times New Roman" w:cs="Times New Roman"/>
                <w:lang w:val="en-US"/>
              </w:rPr>
              <w:t>folosință</w:t>
            </w:r>
            <w:proofErr w:type="spellEnd"/>
            <w:r w:rsidRPr="00410EC6">
              <w:rPr>
                <w:rStyle w:val="labelstyle"/>
                <w:rFonts w:ascii="Times New Roman" w:hAnsi="Times New Roman" w:cs="Times New Roman"/>
                <w:lang w:val="en-US"/>
              </w:rPr>
              <w:t xml:space="preserve"> </w:t>
            </w:r>
          </w:p>
        </w:tc>
        <w:tc>
          <w:tcPr>
            <w:tcW w:w="1196" w:type="dxa"/>
            <w:tcBorders>
              <w:top w:val="nil"/>
              <w:left w:val="nil"/>
              <w:bottom w:val="single" w:sz="4" w:space="0" w:color="auto"/>
              <w:right w:val="single" w:sz="4" w:space="0" w:color="auto"/>
            </w:tcBorders>
            <w:noWrap/>
            <w:vAlign w:val="center"/>
          </w:tcPr>
          <w:p w:rsidR="00C7329B" w:rsidRPr="00410EC6" w:rsidRDefault="00C7329B" w:rsidP="00410EC6">
            <w:pPr>
              <w:spacing w:after="0"/>
              <w:jc w:val="center"/>
              <w:rPr>
                <w:rFonts w:ascii="Times New Roman" w:hAnsi="Times New Roman" w:cs="Times New Roman"/>
                <w:color w:val="000000"/>
                <w:lang w:val="en-US"/>
              </w:rPr>
            </w:pPr>
            <w:r w:rsidRPr="00410EC6">
              <w:rPr>
                <w:rFonts w:ascii="Times New Roman" w:hAnsi="Times New Roman" w:cs="Times New Roman"/>
                <w:color w:val="000000"/>
                <w:lang w:val="en-US"/>
              </w:rPr>
              <w:t>111130</w:t>
            </w:r>
          </w:p>
        </w:tc>
        <w:tc>
          <w:tcPr>
            <w:tcW w:w="1355" w:type="dxa"/>
            <w:tcBorders>
              <w:top w:val="nil"/>
              <w:left w:val="nil"/>
              <w:bottom w:val="single" w:sz="4" w:space="0" w:color="auto"/>
              <w:right w:val="single" w:sz="4" w:space="0" w:color="auto"/>
            </w:tcBorders>
            <w:noWrap/>
            <w:vAlign w:val="center"/>
          </w:tcPr>
          <w:p w:rsidR="00C7329B" w:rsidRPr="00410EC6" w:rsidRDefault="00C7329B" w:rsidP="00410EC6">
            <w:pPr>
              <w:spacing w:after="0"/>
              <w:jc w:val="center"/>
              <w:rPr>
                <w:rFonts w:ascii="Times New Roman" w:hAnsi="Times New Roman" w:cs="Times New Roman"/>
                <w:color w:val="000000"/>
                <w:lang w:val="ro-RO"/>
              </w:rPr>
            </w:pPr>
            <w:r w:rsidRPr="00410EC6">
              <w:rPr>
                <w:rFonts w:ascii="Times New Roman" w:hAnsi="Times New Roman" w:cs="Times New Roman"/>
                <w:color w:val="000000"/>
                <w:lang w:val="ro-RO"/>
              </w:rPr>
              <w:t>1.0</w:t>
            </w:r>
          </w:p>
        </w:tc>
      </w:tr>
      <w:tr w:rsidR="00C7329B" w:rsidRPr="00410EC6" w:rsidTr="00410EC6">
        <w:trPr>
          <w:trHeight w:val="104"/>
        </w:trPr>
        <w:tc>
          <w:tcPr>
            <w:tcW w:w="7763" w:type="dxa"/>
            <w:tcBorders>
              <w:top w:val="nil"/>
              <w:left w:val="single" w:sz="4" w:space="0" w:color="auto"/>
              <w:bottom w:val="single" w:sz="4" w:space="0" w:color="auto"/>
              <w:right w:val="single" w:sz="4" w:space="0" w:color="auto"/>
            </w:tcBorders>
            <w:vAlign w:val="center"/>
          </w:tcPr>
          <w:p w:rsidR="00C7329B" w:rsidRPr="00410EC6" w:rsidRDefault="00C7329B" w:rsidP="00410EC6">
            <w:pPr>
              <w:spacing w:after="0"/>
              <w:rPr>
                <w:rStyle w:val="labelstyle"/>
                <w:rFonts w:ascii="Times New Roman" w:hAnsi="Times New Roman" w:cs="Times New Roman"/>
                <w:lang w:val="en-US"/>
              </w:rPr>
            </w:pPr>
            <w:r w:rsidRPr="00410EC6">
              <w:rPr>
                <w:rFonts w:ascii="Times New Roman" w:hAnsi="Times New Roman" w:cs="Times New Roman"/>
                <w:b/>
                <w:i/>
                <w:color w:val="000000"/>
                <w:lang w:val="ro-RO"/>
              </w:rPr>
              <w:t>Impozitul funciar</w:t>
            </w:r>
          </w:p>
        </w:tc>
        <w:tc>
          <w:tcPr>
            <w:tcW w:w="1196" w:type="dxa"/>
            <w:tcBorders>
              <w:top w:val="nil"/>
              <w:left w:val="nil"/>
              <w:bottom w:val="single" w:sz="4" w:space="0" w:color="auto"/>
              <w:right w:val="single" w:sz="4" w:space="0" w:color="auto"/>
            </w:tcBorders>
            <w:noWrap/>
            <w:vAlign w:val="center"/>
          </w:tcPr>
          <w:p w:rsidR="00C7329B" w:rsidRPr="00410EC6" w:rsidRDefault="00C7329B" w:rsidP="00410EC6">
            <w:pPr>
              <w:spacing w:after="0"/>
              <w:jc w:val="center"/>
              <w:rPr>
                <w:rFonts w:ascii="Times New Roman" w:hAnsi="Times New Roman" w:cs="Times New Roman"/>
                <w:color w:val="000000"/>
                <w:lang w:val="ro-RO"/>
              </w:rPr>
            </w:pPr>
            <w:r w:rsidRPr="00410EC6">
              <w:rPr>
                <w:rFonts w:ascii="Times New Roman" w:hAnsi="Times New Roman" w:cs="Times New Roman"/>
                <w:b/>
                <w:i/>
                <w:color w:val="000000"/>
                <w:lang w:val="ro-RO"/>
              </w:rPr>
              <w:t>1131</w:t>
            </w:r>
          </w:p>
        </w:tc>
        <w:tc>
          <w:tcPr>
            <w:tcW w:w="1355" w:type="dxa"/>
            <w:tcBorders>
              <w:top w:val="nil"/>
              <w:left w:val="nil"/>
              <w:bottom w:val="single" w:sz="4" w:space="0" w:color="auto"/>
              <w:right w:val="single" w:sz="4" w:space="0" w:color="auto"/>
            </w:tcBorders>
            <w:noWrap/>
            <w:vAlign w:val="center"/>
          </w:tcPr>
          <w:p w:rsidR="00C7329B" w:rsidRPr="00410EC6" w:rsidRDefault="00C7329B" w:rsidP="00410EC6">
            <w:pPr>
              <w:spacing w:after="0"/>
              <w:jc w:val="center"/>
              <w:rPr>
                <w:rFonts w:ascii="Times New Roman" w:hAnsi="Times New Roman" w:cs="Times New Roman"/>
                <w:b/>
                <w:color w:val="000000"/>
                <w:lang w:val="ro-RO"/>
              </w:rPr>
            </w:pPr>
            <w:r w:rsidRPr="00410EC6">
              <w:rPr>
                <w:rFonts w:ascii="Times New Roman" w:hAnsi="Times New Roman" w:cs="Times New Roman"/>
                <w:b/>
                <w:color w:val="000000"/>
                <w:lang w:val="ro-RO"/>
              </w:rPr>
              <w:t>143.0</w:t>
            </w:r>
          </w:p>
        </w:tc>
      </w:tr>
      <w:tr w:rsidR="00C7329B" w:rsidRPr="00410EC6" w:rsidTr="00410EC6">
        <w:trPr>
          <w:trHeight w:val="136"/>
        </w:trPr>
        <w:tc>
          <w:tcPr>
            <w:tcW w:w="7763" w:type="dxa"/>
            <w:tcBorders>
              <w:top w:val="nil"/>
              <w:left w:val="single" w:sz="4" w:space="0" w:color="auto"/>
              <w:bottom w:val="single" w:sz="4" w:space="0" w:color="auto"/>
              <w:right w:val="single" w:sz="4" w:space="0" w:color="auto"/>
            </w:tcBorders>
            <w:vAlign w:val="center"/>
            <w:hideMark/>
          </w:tcPr>
          <w:p w:rsidR="00C7329B" w:rsidRPr="00410EC6" w:rsidRDefault="00C7329B" w:rsidP="00410EC6">
            <w:pPr>
              <w:spacing w:after="0"/>
              <w:rPr>
                <w:rFonts w:ascii="Times New Roman" w:hAnsi="Times New Roman" w:cs="Times New Roman"/>
                <w:b/>
                <w:i/>
                <w:color w:val="000000"/>
                <w:lang w:val="ro-RO"/>
              </w:rPr>
            </w:pPr>
            <w:r w:rsidRPr="00410EC6">
              <w:rPr>
                <w:rFonts w:ascii="Times New Roman" w:hAnsi="Times New Roman" w:cs="Times New Roman"/>
                <w:color w:val="000000"/>
                <w:lang w:val="ro-RO"/>
              </w:rPr>
              <w:t xml:space="preserve">Impozitul funciar al persoanelor juridice si fizice,inregistrate in calitate de intreprinzator </w:t>
            </w:r>
          </w:p>
        </w:tc>
        <w:tc>
          <w:tcPr>
            <w:tcW w:w="1196" w:type="dxa"/>
            <w:tcBorders>
              <w:top w:val="nil"/>
              <w:left w:val="nil"/>
              <w:bottom w:val="single" w:sz="4" w:space="0" w:color="auto"/>
              <w:right w:val="single" w:sz="4" w:space="0" w:color="auto"/>
            </w:tcBorders>
            <w:noWrap/>
            <w:vAlign w:val="center"/>
            <w:hideMark/>
          </w:tcPr>
          <w:p w:rsidR="00C7329B" w:rsidRPr="00410EC6" w:rsidRDefault="00C7329B" w:rsidP="00410EC6">
            <w:pPr>
              <w:spacing w:after="0"/>
              <w:jc w:val="center"/>
              <w:rPr>
                <w:rFonts w:ascii="Times New Roman" w:hAnsi="Times New Roman" w:cs="Times New Roman"/>
                <w:b/>
                <w:i/>
                <w:color w:val="000000"/>
                <w:lang w:val="ro-RO"/>
              </w:rPr>
            </w:pPr>
            <w:r w:rsidRPr="00410EC6">
              <w:rPr>
                <w:rFonts w:ascii="Times New Roman" w:hAnsi="Times New Roman" w:cs="Times New Roman"/>
                <w:color w:val="000000"/>
                <w:lang w:val="ro-RO"/>
              </w:rPr>
              <w:t>113161</w:t>
            </w:r>
          </w:p>
        </w:tc>
        <w:tc>
          <w:tcPr>
            <w:tcW w:w="1355" w:type="dxa"/>
            <w:tcBorders>
              <w:top w:val="nil"/>
              <w:left w:val="nil"/>
              <w:bottom w:val="single" w:sz="4" w:space="0" w:color="auto"/>
              <w:right w:val="single" w:sz="4" w:space="0" w:color="auto"/>
            </w:tcBorders>
            <w:noWrap/>
            <w:vAlign w:val="center"/>
          </w:tcPr>
          <w:p w:rsidR="00C7329B" w:rsidRPr="00410EC6" w:rsidRDefault="00C7329B" w:rsidP="00410EC6">
            <w:pPr>
              <w:spacing w:after="0"/>
              <w:jc w:val="center"/>
              <w:rPr>
                <w:rFonts w:ascii="Times New Roman" w:hAnsi="Times New Roman" w:cs="Times New Roman"/>
                <w:i/>
                <w:color w:val="000000"/>
                <w:lang w:val="ro-RO"/>
              </w:rPr>
            </w:pPr>
            <w:r w:rsidRPr="00410EC6">
              <w:rPr>
                <w:rFonts w:ascii="Times New Roman" w:hAnsi="Times New Roman" w:cs="Times New Roman"/>
                <w:i/>
                <w:color w:val="000000"/>
                <w:lang w:val="ro-RO"/>
              </w:rPr>
              <w:t>24.5</w:t>
            </w:r>
          </w:p>
        </w:tc>
      </w:tr>
      <w:tr w:rsidR="00C7329B" w:rsidRPr="00410EC6" w:rsidTr="00410EC6">
        <w:trPr>
          <w:trHeight w:val="72"/>
        </w:trPr>
        <w:tc>
          <w:tcPr>
            <w:tcW w:w="7763" w:type="dxa"/>
            <w:tcBorders>
              <w:top w:val="nil"/>
              <w:left w:val="single" w:sz="4" w:space="0" w:color="auto"/>
              <w:bottom w:val="single" w:sz="4" w:space="0" w:color="auto"/>
              <w:right w:val="single" w:sz="4" w:space="0" w:color="auto"/>
            </w:tcBorders>
            <w:vAlign w:val="center"/>
          </w:tcPr>
          <w:p w:rsidR="00C7329B" w:rsidRPr="00410EC6" w:rsidRDefault="00C7329B" w:rsidP="00410EC6">
            <w:pPr>
              <w:spacing w:after="0"/>
              <w:rPr>
                <w:rFonts w:ascii="Times New Roman" w:hAnsi="Times New Roman" w:cs="Times New Roman"/>
                <w:color w:val="000000"/>
                <w:lang w:val="ro-RO"/>
              </w:rPr>
            </w:pPr>
            <w:r w:rsidRPr="00410EC6">
              <w:rPr>
                <w:rFonts w:ascii="Times New Roman" w:hAnsi="Times New Roman" w:cs="Times New Roman"/>
                <w:color w:val="000000"/>
                <w:lang w:val="ro-RO"/>
              </w:rPr>
              <w:t>Impozitul funciar al persoanelor fizice-cetateni</w:t>
            </w:r>
          </w:p>
        </w:tc>
        <w:tc>
          <w:tcPr>
            <w:tcW w:w="1196" w:type="dxa"/>
            <w:tcBorders>
              <w:top w:val="nil"/>
              <w:left w:val="nil"/>
              <w:bottom w:val="single" w:sz="4" w:space="0" w:color="auto"/>
              <w:right w:val="single" w:sz="4" w:space="0" w:color="auto"/>
            </w:tcBorders>
            <w:noWrap/>
            <w:vAlign w:val="center"/>
          </w:tcPr>
          <w:p w:rsidR="00C7329B" w:rsidRPr="00410EC6" w:rsidRDefault="00C7329B" w:rsidP="00410EC6">
            <w:pPr>
              <w:spacing w:after="0"/>
              <w:jc w:val="center"/>
              <w:rPr>
                <w:rFonts w:ascii="Times New Roman" w:hAnsi="Times New Roman" w:cs="Times New Roman"/>
                <w:color w:val="000000"/>
                <w:lang w:val="ro-RO"/>
              </w:rPr>
            </w:pPr>
            <w:r w:rsidRPr="00410EC6">
              <w:rPr>
                <w:rFonts w:ascii="Times New Roman" w:hAnsi="Times New Roman" w:cs="Times New Roman"/>
                <w:color w:val="000000"/>
                <w:lang w:val="ro-RO"/>
              </w:rPr>
              <w:t>113171</w:t>
            </w:r>
          </w:p>
        </w:tc>
        <w:tc>
          <w:tcPr>
            <w:tcW w:w="1355" w:type="dxa"/>
            <w:tcBorders>
              <w:top w:val="nil"/>
              <w:left w:val="nil"/>
              <w:bottom w:val="single" w:sz="4" w:space="0" w:color="auto"/>
              <w:right w:val="single" w:sz="4" w:space="0" w:color="auto"/>
            </w:tcBorders>
            <w:noWrap/>
            <w:vAlign w:val="center"/>
          </w:tcPr>
          <w:p w:rsidR="00C7329B" w:rsidRPr="00410EC6" w:rsidRDefault="00C7329B" w:rsidP="00410EC6">
            <w:pPr>
              <w:spacing w:after="0"/>
              <w:jc w:val="center"/>
              <w:rPr>
                <w:rFonts w:ascii="Times New Roman" w:hAnsi="Times New Roman" w:cs="Times New Roman"/>
                <w:color w:val="000000"/>
                <w:lang w:val="ro-RO"/>
              </w:rPr>
            </w:pPr>
            <w:r w:rsidRPr="00410EC6">
              <w:rPr>
                <w:rFonts w:ascii="Times New Roman" w:hAnsi="Times New Roman" w:cs="Times New Roman"/>
                <w:color w:val="000000"/>
                <w:lang w:val="ro-RO"/>
              </w:rPr>
              <w:t>118.5</w:t>
            </w:r>
          </w:p>
        </w:tc>
      </w:tr>
      <w:tr w:rsidR="00C7329B" w:rsidRPr="00410EC6" w:rsidTr="00410EC6">
        <w:trPr>
          <w:trHeight w:val="114"/>
        </w:trPr>
        <w:tc>
          <w:tcPr>
            <w:tcW w:w="7763" w:type="dxa"/>
            <w:tcBorders>
              <w:top w:val="nil"/>
              <w:left w:val="single" w:sz="4" w:space="0" w:color="auto"/>
              <w:bottom w:val="single" w:sz="4" w:space="0" w:color="auto"/>
              <w:right w:val="single" w:sz="4" w:space="0" w:color="auto"/>
            </w:tcBorders>
            <w:vAlign w:val="center"/>
          </w:tcPr>
          <w:p w:rsidR="00C7329B" w:rsidRPr="00410EC6" w:rsidRDefault="00C7329B" w:rsidP="00410EC6">
            <w:pPr>
              <w:spacing w:after="0"/>
              <w:rPr>
                <w:rFonts w:ascii="Times New Roman" w:hAnsi="Times New Roman" w:cs="Times New Roman"/>
                <w:color w:val="000000"/>
                <w:lang w:val="ro-RO"/>
              </w:rPr>
            </w:pPr>
            <w:r w:rsidRPr="00410EC6">
              <w:rPr>
                <w:rFonts w:ascii="Times New Roman" w:hAnsi="Times New Roman" w:cs="Times New Roman"/>
                <w:b/>
                <w:i/>
                <w:color w:val="000000"/>
                <w:lang w:val="ro-RO"/>
              </w:rPr>
              <w:t>Impozitul pe bunurile imobiliare</w:t>
            </w:r>
          </w:p>
        </w:tc>
        <w:tc>
          <w:tcPr>
            <w:tcW w:w="1196" w:type="dxa"/>
            <w:tcBorders>
              <w:top w:val="nil"/>
              <w:left w:val="nil"/>
              <w:bottom w:val="single" w:sz="4" w:space="0" w:color="auto"/>
              <w:right w:val="single" w:sz="4" w:space="0" w:color="auto"/>
            </w:tcBorders>
            <w:noWrap/>
            <w:vAlign w:val="center"/>
          </w:tcPr>
          <w:p w:rsidR="00C7329B" w:rsidRPr="00410EC6" w:rsidRDefault="00C7329B" w:rsidP="00410EC6">
            <w:pPr>
              <w:spacing w:after="0"/>
              <w:jc w:val="center"/>
              <w:rPr>
                <w:rFonts w:ascii="Times New Roman" w:hAnsi="Times New Roman" w:cs="Times New Roman"/>
                <w:color w:val="000000"/>
                <w:lang w:val="ro-RO"/>
              </w:rPr>
            </w:pPr>
            <w:r w:rsidRPr="00410EC6">
              <w:rPr>
                <w:rFonts w:ascii="Times New Roman" w:hAnsi="Times New Roman" w:cs="Times New Roman"/>
                <w:b/>
                <w:i/>
                <w:color w:val="000000"/>
                <w:lang w:val="ro-RO"/>
              </w:rPr>
              <w:t>1132</w:t>
            </w:r>
          </w:p>
        </w:tc>
        <w:tc>
          <w:tcPr>
            <w:tcW w:w="1355" w:type="dxa"/>
            <w:tcBorders>
              <w:top w:val="nil"/>
              <w:left w:val="nil"/>
              <w:bottom w:val="single" w:sz="4" w:space="0" w:color="auto"/>
              <w:right w:val="single" w:sz="4" w:space="0" w:color="auto"/>
            </w:tcBorders>
            <w:noWrap/>
            <w:vAlign w:val="center"/>
          </w:tcPr>
          <w:p w:rsidR="00C7329B" w:rsidRPr="00410EC6" w:rsidRDefault="00C7329B" w:rsidP="00410EC6">
            <w:pPr>
              <w:spacing w:after="0"/>
              <w:jc w:val="center"/>
              <w:rPr>
                <w:rFonts w:ascii="Times New Roman" w:hAnsi="Times New Roman" w:cs="Times New Roman"/>
                <w:b/>
                <w:color w:val="000000"/>
                <w:lang w:val="ro-RO"/>
              </w:rPr>
            </w:pPr>
            <w:r w:rsidRPr="00410EC6">
              <w:rPr>
                <w:rFonts w:ascii="Times New Roman" w:hAnsi="Times New Roman" w:cs="Times New Roman"/>
                <w:b/>
                <w:color w:val="000000"/>
                <w:lang w:val="ro-RO"/>
              </w:rPr>
              <w:t>38.1</w:t>
            </w:r>
          </w:p>
        </w:tc>
      </w:tr>
      <w:tr w:rsidR="00C7329B" w:rsidRPr="00410EC6" w:rsidTr="00410EC6">
        <w:trPr>
          <w:trHeight w:val="131"/>
        </w:trPr>
        <w:tc>
          <w:tcPr>
            <w:tcW w:w="7763" w:type="dxa"/>
            <w:tcBorders>
              <w:top w:val="nil"/>
              <w:left w:val="single" w:sz="4" w:space="0" w:color="auto"/>
              <w:bottom w:val="single" w:sz="4" w:space="0" w:color="auto"/>
              <w:right w:val="single" w:sz="4" w:space="0" w:color="auto"/>
            </w:tcBorders>
            <w:vAlign w:val="center"/>
            <w:hideMark/>
          </w:tcPr>
          <w:p w:rsidR="00C7329B" w:rsidRPr="00410EC6" w:rsidRDefault="00C7329B" w:rsidP="00410EC6">
            <w:pPr>
              <w:spacing w:after="0"/>
              <w:rPr>
                <w:rFonts w:ascii="Times New Roman" w:hAnsi="Times New Roman" w:cs="Times New Roman"/>
                <w:b/>
                <w:i/>
                <w:color w:val="000000"/>
                <w:lang w:val="ro-RO"/>
              </w:rPr>
            </w:pPr>
            <w:r w:rsidRPr="00410EC6">
              <w:rPr>
                <w:rFonts w:ascii="Times New Roman" w:hAnsi="Times New Roman" w:cs="Times New Roman"/>
                <w:color w:val="000000"/>
                <w:lang w:val="ro-RO"/>
              </w:rPr>
              <w:t>Impozitul pe bunurile imobiliare ale persoanelor juridice</w:t>
            </w:r>
          </w:p>
        </w:tc>
        <w:tc>
          <w:tcPr>
            <w:tcW w:w="1196" w:type="dxa"/>
            <w:tcBorders>
              <w:top w:val="nil"/>
              <w:left w:val="nil"/>
              <w:bottom w:val="single" w:sz="4" w:space="0" w:color="auto"/>
              <w:right w:val="single" w:sz="4" w:space="0" w:color="auto"/>
            </w:tcBorders>
            <w:noWrap/>
            <w:vAlign w:val="center"/>
            <w:hideMark/>
          </w:tcPr>
          <w:p w:rsidR="00C7329B" w:rsidRPr="00410EC6" w:rsidRDefault="00C7329B" w:rsidP="00410EC6">
            <w:pPr>
              <w:spacing w:after="0"/>
              <w:jc w:val="center"/>
              <w:rPr>
                <w:rFonts w:ascii="Times New Roman" w:hAnsi="Times New Roman" w:cs="Times New Roman"/>
                <w:b/>
                <w:i/>
                <w:color w:val="000000"/>
                <w:lang w:val="ro-RO"/>
              </w:rPr>
            </w:pPr>
            <w:r w:rsidRPr="00410EC6">
              <w:rPr>
                <w:rFonts w:ascii="Times New Roman" w:hAnsi="Times New Roman" w:cs="Times New Roman"/>
                <w:color w:val="000000"/>
                <w:lang w:val="ro-RO"/>
              </w:rPr>
              <w:t>113210</w:t>
            </w:r>
          </w:p>
        </w:tc>
        <w:tc>
          <w:tcPr>
            <w:tcW w:w="1355" w:type="dxa"/>
            <w:tcBorders>
              <w:top w:val="nil"/>
              <w:left w:val="nil"/>
              <w:bottom w:val="single" w:sz="4" w:space="0" w:color="auto"/>
              <w:right w:val="single" w:sz="4" w:space="0" w:color="auto"/>
            </w:tcBorders>
            <w:noWrap/>
            <w:vAlign w:val="center"/>
          </w:tcPr>
          <w:p w:rsidR="00C7329B" w:rsidRPr="00410EC6" w:rsidRDefault="00C7329B" w:rsidP="00410EC6">
            <w:pPr>
              <w:spacing w:after="0"/>
              <w:jc w:val="center"/>
              <w:rPr>
                <w:rFonts w:ascii="Times New Roman" w:hAnsi="Times New Roman" w:cs="Times New Roman"/>
                <w:i/>
                <w:color w:val="000000"/>
                <w:lang w:val="ro-RO"/>
              </w:rPr>
            </w:pPr>
            <w:r w:rsidRPr="00410EC6">
              <w:rPr>
                <w:rFonts w:ascii="Times New Roman" w:hAnsi="Times New Roman" w:cs="Times New Roman"/>
                <w:i/>
                <w:color w:val="000000"/>
                <w:lang w:val="ro-RO"/>
              </w:rPr>
              <w:t>0.8</w:t>
            </w:r>
          </w:p>
        </w:tc>
      </w:tr>
      <w:tr w:rsidR="00C7329B" w:rsidRPr="00410EC6" w:rsidTr="00410EC6">
        <w:trPr>
          <w:trHeight w:val="178"/>
        </w:trPr>
        <w:tc>
          <w:tcPr>
            <w:tcW w:w="7763" w:type="dxa"/>
            <w:tcBorders>
              <w:top w:val="nil"/>
              <w:left w:val="single" w:sz="4" w:space="0" w:color="auto"/>
              <w:bottom w:val="single" w:sz="4" w:space="0" w:color="auto"/>
              <w:right w:val="single" w:sz="4" w:space="0" w:color="auto"/>
            </w:tcBorders>
            <w:vAlign w:val="center"/>
          </w:tcPr>
          <w:p w:rsidR="00C7329B" w:rsidRPr="00410EC6" w:rsidRDefault="00C7329B" w:rsidP="00410EC6">
            <w:pPr>
              <w:spacing w:after="0"/>
              <w:rPr>
                <w:rFonts w:ascii="Times New Roman" w:hAnsi="Times New Roman" w:cs="Times New Roman"/>
                <w:color w:val="000000"/>
                <w:lang w:val="ro-RO"/>
              </w:rPr>
            </w:pPr>
            <w:r w:rsidRPr="00410EC6">
              <w:rPr>
                <w:rFonts w:ascii="Times New Roman" w:hAnsi="Times New Roman" w:cs="Times New Roman"/>
                <w:color w:val="000000"/>
                <w:lang w:val="ro-RO"/>
              </w:rPr>
              <w:t>Impozitul pe bunurile imobiliare ale persoanelor fizice</w:t>
            </w:r>
          </w:p>
        </w:tc>
        <w:tc>
          <w:tcPr>
            <w:tcW w:w="1196" w:type="dxa"/>
            <w:tcBorders>
              <w:top w:val="nil"/>
              <w:left w:val="nil"/>
              <w:bottom w:val="single" w:sz="4" w:space="0" w:color="auto"/>
              <w:right w:val="single" w:sz="4" w:space="0" w:color="auto"/>
            </w:tcBorders>
            <w:noWrap/>
            <w:vAlign w:val="center"/>
          </w:tcPr>
          <w:p w:rsidR="00C7329B" w:rsidRPr="00410EC6" w:rsidRDefault="00C7329B" w:rsidP="00410EC6">
            <w:pPr>
              <w:spacing w:after="0"/>
              <w:jc w:val="center"/>
              <w:rPr>
                <w:rFonts w:ascii="Times New Roman" w:hAnsi="Times New Roman" w:cs="Times New Roman"/>
                <w:color w:val="000000"/>
                <w:lang w:val="ro-RO"/>
              </w:rPr>
            </w:pPr>
            <w:r w:rsidRPr="00410EC6">
              <w:rPr>
                <w:rFonts w:ascii="Times New Roman" w:hAnsi="Times New Roman" w:cs="Times New Roman"/>
                <w:color w:val="000000"/>
                <w:lang w:val="ro-RO"/>
              </w:rPr>
              <w:t>113220</w:t>
            </w:r>
          </w:p>
        </w:tc>
        <w:tc>
          <w:tcPr>
            <w:tcW w:w="1355" w:type="dxa"/>
            <w:tcBorders>
              <w:top w:val="nil"/>
              <w:left w:val="nil"/>
              <w:bottom w:val="single" w:sz="4" w:space="0" w:color="auto"/>
              <w:right w:val="single" w:sz="4" w:space="0" w:color="auto"/>
            </w:tcBorders>
            <w:noWrap/>
            <w:vAlign w:val="center"/>
          </w:tcPr>
          <w:p w:rsidR="00C7329B" w:rsidRPr="00410EC6" w:rsidRDefault="00C7329B" w:rsidP="00410EC6">
            <w:pPr>
              <w:spacing w:after="0"/>
              <w:jc w:val="center"/>
              <w:rPr>
                <w:rFonts w:ascii="Times New Roman" w:hAnsi="Times New Roman" w:cs="Times New Roman"/>
                <w:color w:val="000000"/>
                <w:lang w:val="ro-RO"/>
              </w:rPr>
            </w:pPr>
            <w:r w:rsidRPr="00410EC6">
              <w:rPr>
                <w:rFonts w:ascii="Times New Roman" w:hAnsi="Times New Roman" w:cs="Times New Roman"/>
                <w:color w:val="000000"/>
                <w:lang w:val="ro-RO"/>
              </w:rPr>
              <w:t>13.6</w:t>
            </w:r>
          </w:p>
        </w:tc>
      </w:tr>
      <w:tr w:rsidR="00C7329B" w:rsidRPr="00410EC6" w:rsidTr="00410EC6">
        <w:trPr>
          <w:trHeight w:val="223"/>
        </w:trPr>
        <w:tc>
          <w:tcPr>
            <w:tcW w:w="7763" w:type="dxa"/>
            <w:tcBorders>
              <w:top w:val="nil"/>
              <w:left w:val="single" w:sz="4" w:space="0" w:color="auto"/>
              <w:bottom w:val="single" w:sz="4" w:space="0" w:color="auto"/>
              <w:right w:val="single" w:sz="4" w:space="0" w:color="auto"/>
            </w:tcBorders>
            <w:vAlign w:val="center"/>
          </w:tcPr>
          <w:p w:rsidR="00C7329B" w:rsidRPr="00410EC6" w:rsidRDefault="00C7329B" w:rsidP="00410EC6">
            <w:pPr>
              <w:spacing w:after="0"/>
              <w:rPr>
                <w:rFonts w:ascii="Times New Roman" w:hAnsi="Times New Roman" w:cs="Times New Roman"/>
                <w:color w:val="000000"/>
                <w:lang w:val="ro-RO"/>
              </w:rPr>
            </w:pPr>
            <w:r w:rsidRPr="00410EC6">
              <w:rPr>
                <w:rFonts w:ascii="Times New Roman" w:hAnsi="Times New Roman" w:cs="Times New Roman"/>
                <w:color w:val="000000"/>
                <w:lang w:val="ro-RO"/>
              </w:rPr>
              <w:t>Impozitul pe bunurile imob.achitat de către persoanele juridice şi fizice înregistrate în calitate de întreprinzător din valoarea estimată (de piaţă) a bunurilor imobiliare</w:t>
            </w:r>
          </w:p>
        </w:tc>
        <w:tc>
          <w:tcPr>
            <w:tcW w:w="1196" w:type="dxa"/>
            <w:tcBorders>
              <w:top w:val="nil"/>
              <w:left w:val="nil"/>
              <w:bottom w:val="single" w:sz="4" w:space="0" w:color="auto"/>
              <w:right w:val="single" w:sz="4" w:space="0" w:color="auto"/>
            </w:tcBorders>
            <w:noWrap/>
            <w:vAlign w:val="center"/>
          </w:tcPr>
          <w:p w:rsidR="00C7329B" w:rsidRPr="00410EC6" w:rsidRDefault="00C7329B" w:rsidP="00410EC6">
            <w:pPr>
              <w:spacing w:after="0"/>
              <w:jc w:val="center"/>
              <w:rPr>
                <w:rFonts w:ascii="Times New Roman" w:hAnsi="Times New Roman" w:cs="Times New Roman"/>
                <w:color w:val="000000"/>
                <w:lang w:val="ro-RO"/>
              </w:rPr>
            </w:pPr>
            <w:r w:rsidRPr="00410EC6">
              <w:rPr>
                <w:rFonts w:ascii="Times New Roman" w:hAnsi="Times New Roman" w:cs="Times New Roman"/>
                <w:color w:val="000000"/>
                <w:lang w:val="ro-RO"/>
              </w:rPr>
              <w:t>113230</w:t>
            </w:r>
          </w:p>
        </w:tc>
        <w:tc>
          <w:tcPr>
            <w:tcW w:w="1355" w:type="dxa"/>
            <w:tcBorders>
              <w:top w:val="nil"/>
              <w:left w:val="nil"/>
              <w:bottom w:val="single" w:sz="4" w:space="0" w:color="auto"/>
              <w:right w:val="single" w:sz="4" w:space="0" w:color="auto"/>
            </w:tcBorders>
            <w:noWrap/>
            <w:vAlign w:val="center"/>
          </w:tcPr>
          <w:p w:rsidR="00C7329B" w:rsidRPr="00410EC6" w:rsidRDefault="00C7329B" w:rsidP="00410EC6">
            <w:pPr>
              <w:spacing w:after="0"/>
              <w:jc w:val="center"/>
              <w:rPr>
                <w:rFonts w:ascii="Times New Roman" w:hAnsi="Times New Roman" w:cs="Times New Roman"/>
                <w:color w:val="000000"/>
                <w:lang w:val="ro-RO"/>
              </w:rPr>
            </w:pPr>
            <w:r w:rsidRPr="00410EC6">
              <w:rPr>
                <w:rFonts w:ascii="Times New Roman" w:hAnsi="Times New Roman" w:cs="Times New Roman"/>
                <w:color w:val="000000"/>
                <w:lang w:val="ro-RO"/>
              </w:rPr>
              <w:t>4.9</w:t>
            </w:r>
          </w:p>
        </w:tc>
      </w:tr>
      <w:tr w:rsidR="00C7329B" w:rsidRPr="00410EC6" w:rsidTr="00410EC6">
        <w:trPr>
          <w:trHeight w:val="173"/>
        </w:trPr>
        <w:tc>
          <w:tcPr>
            <w:tcW w:w="7763" w:type="dxa"/>
            <w:tcBorders>
              <w:top w:val="nil"/>
              <w:left w:val="single" w:sz="4" w:space="0" w:color="auto"/>
              <w:bottom w:val="single" w:sz="4" w:space="0" w:color="auto"/>
              <w:right w:val="single" w:sz="4" w:space="0" w:color="auto"/>
            </w:tcBorders>
            <w:vAlign w:val="center"/>
          </w:tcPr>
          <w:p w:rsidR="00C7329B" w:rsidRPr="00410EC6" w:rsidRDefault="00C7329B" w:rsidP="00410EC6">
            <w:pPr>
              <w:spacing w:after="0"/>
              <w:rPr>
                <w:rFonts w:ascii="Times New Roman" w:hAnsi="Times New Roman" w:cs="Times New Roman"/>
                <w:color w:val="000000"/>
                <w:lang w:val="ro-RO"/>
              </w:rPr>
            </w:pPr>
            <w:r w:rsidRPr="00410EC6">
              <w:rPr>
                <w:rFonts w:ascii="Times New Roman" w:hAnsi="Times New Roman" w:cs="Times New Roman"/>
                <w:color w:val="000000"/>
                <w:lang w:val="ro-RO"/>
              </w:rPr>
              <w:t>Impozitul pe bunurile imobiliare,achitat de către persoanele fizice-cetăţeni din valoarea estimată (de piaţă) a bunurilor</w:t>
            </w:r>
          </w:p>
        </w:tc>
        <w:tc>
          <w:tcPr>
            <w:tcW w:w="1196" w:type="dxa"/>
            <w:tcBorders>
              <w:top w:val="nil"/>
              <w:left w:val="nil"/>
              <w:bottom w:val="single" w:sz="4" w:space="0" w:color="auto"/>
              <w:right w:val="single" w:sz="4" w:space="0" w:color="auto"/>
            </w:tcBorders>
            <w:noWrap/>
            <w:vAlign w:val="center"/>
          </w:tcPr>
          <w:p w:rsidR="00C7329B" w:rsidRPr="00410EC6" w:rsidRDefault="00C7329B" w:rsidP="00410EC6">
            <w:pPr>
              <w:spacing w:after="0"/>
              <w:jc w:val="center"/>
              <w:rPr>
                <w:rFonts w:ascii="Times New Roman" w:hAnsi="Times New Roman" w:cs="Times New Roman"/>
                <w:color w:val="000000"/>
                <w:lang w:val="ro-RO"/>
              </w:rPr>
            </w:pPr>
            <w:r w:rsidRPr="00410EC6">
              <w:rPr>
                <w:rFonts w:ascii="Times New Roman" w:hAnsi="Times New Roman" w:cs="Times New Roman"/>
                <w:color w:val="000000"/>
                <w:lang w:val="ro-RO"/>
              </w:rPr>
              <w:t>113240</w:t>
            </w:r>
          </w:p>
        </w:tc>
        <w:tc>
          <w:tcPr>
            <w:tcW w:w="1355" w:type="dxa"/>
            <w:tcBorders>
              <w:top w:val="nil"/>
              <w:left w:val="nil"/>
              <w:bottom w:val="single" w:sz="4" w:space="0" w:color="auto"/>
              <w:right w:val="single" w:sz="4" w:space="0" w:color="auto"/>
            </w:tcBorders>
            <w:noWrap/>
            <w:vAlign w:val="center"/>
          </w:tcPr>
          <w:p w:rsidR="00C7329B" w:rsidRPr="00410EC6" w:rsidRDefault="00C7329B" w:rsidP="00410EC6">
            <w:pPr>
              <w:spacing w:after="0"/>
              <w:jc w:val="center"/>
              <w:rPr>
                <w:rFonts w:ascii="Times New Roman" w:hAnsi="Times New Roman" w:cs="Times New Roman"/>
                <w:color w:val="000000"/>
                <w:lang w:val="ro-RO"/>
              </w:rPr>
            </w:pPr>
            <w:r w:rsidRPr="00410EC6">
              <w:rPr>
                <w:rFonts w:ascii="Times New Roman" w:hAnsi="Times New Roman" w:cs="Times New Roman"/>
                <w:color w:val="000000"/>
                <w:lang w:val="ro-RO"/>
              </w:rPr>
              <w:t>18.8</w:t>
            </w:r>
          </w:p>
        </w:tc>
      </w:tr>
      <w:tr w:rsidR="00C7329B" w:rsidRPr="00410EC6" w:rsidTr="00410EC6">
        <w:trPr>
          <w:trHeight w:val="123"/>
        </w:trPr>
        <w:tc>
          <w:tcPr>
            <w:tcW w:w="7763" w:type="dxa"/>
            <w:tcBorders>
              <w:top w:val="nil"/>
              <w:left w:val="single" w:sz="4" w:space="0" w:color="auto"/>
              <w:bottom w:val="single" w:sz="4" w:space="0" w:color="auto"/>
              <w:right w:val="single" w:sz="4" w:space="0" w:color="auto"/>
            </w:tcBorders>
            <w:vAlign w:val="center"/>
          </w:tcPr>
          <w:p w:rsidR="00C7329B" w:rsidRPr="00410EC6" w:rsidRDefault="00C7329B" w:rsidP="00410EC6">
            <w:pPr>
              <w:spacing w:after="0"/>
              <w:rPr>
                <w:rFonts w:ascii="Times New Roman" w:hAnsi="Times New Roman" w:cs="Times New Roman"/>
                <w:b/>
                <w:color w:val="000000"/>
                <w:lang w:val="ro-RO"/>
              </w:rPr>
            </w:pPr>
            <w:r w:rsidRPr="00410EC6">
              <w:rPr>
                <w:rFonts w:ascii="Times New Roman" w:hAnsi="Times New Roman" w:cs="Times New Roman"/>
                <w:b/>
                <w:color w:val="000000"/>
                <w:lang w:val="ro-RO"/>
              </w:rPr>
              <w:t>Impozitul privat încasat în bugetul local</w:t>
            </w:r>
          </w:p>
        </w:tc>
        <w:tc>
          <w:tcPr>
            <w:tcW w:w="1196" w:type="dxa"/>
            <w:tcBorders>
              <w:top w:val="nil"/>
              <w:left w:val="nil"/>
              <w:bottom w:val="single" w:sz="4" w:space="0" w:color="auto"/>
              <w:right w:val="single" w:sz="4" w:space="0" w:color="auto"/>
            </w:tcBorders>
            <w:noWrap/>
            <w:vAlign w:val="center"/>
          </w:tcPr>
          <w:p w:rsidR="00C7329B" w:rsidRPr="00410EC6" w:rsidRDefault="00C7329B" w:rsidP="00410EC6">
            <w:pPr>
              <w:spacing w:after="0"/>
              <w:jc w:val="center"/>
              <w:rPr>
                <w:rFonts w:ascii="Times New Roman" w:hAnsi="Times New Roman" w:cs="Times New Roman"/>
                <w:b/>
                <w:color w:val="000000"/>
                <w:lang w:val="ro-RO"/>
              </w:rPr>
            </w:pPr>
            <w:r w:rsidRPr="00410EC6">
              <w:rPr>
                <w:rFonts w:ascii="Times New Roman" w:hAnsi="Times New Roman" w:cs="Times New Roman"/>
                <w:b/>
                <w:color w:val="000000"/>
                <w:lang w:val="ro-RO"/>
              </w:rPr>
              <w:t>113313</w:t>
            </w:r>
          </w:p>
        </w:tc>
        <w:tc>
          <w:tcPr>
            <w:tcW w:w="1355" w:type="dxa"/>
            <w:tcBorders>
              <w:top w:val="nil"/>
              <w:left w:val="nil"/>
              <w:bottom w:val="single" w:sz="4" w:space="0" w:color="auto"/>
              <w:right w:val="single" w:sz="4" w:space="0" w:color="auto"/>
            </w:tcBorders>
            <w:noWrap/>
            <w:vAlign w:val="center"/>
          </w:tcPr>
          <w:p w:rsidR="00C7329B" w:rsidRPr="00410EC6" w:rsidRDefault="00C7329B" w:rsidP="00410EC6">
            <w:pPr>
              <w:spacing w:after="0"/>
              <w:jc w:val="center"/>
              <w:rPr>
                <w:rFonts w:ascii="Times New Roman" w:hAnsi="Times New Roman" w:cs="Times New Roman"/>
                <w:b/>
                <w:color w:val="000000"/>
                <w:lang w:val="ro-RO"/>
              </w:rPr>
            </w:pPr>
            <w:r w:rsidRPr="00410EC6">
              <w:rPr>
                <w:rFonts w:ascii="Times New Roman" w:hAnsi="Times New Roman" w:cs="Times New Roman"/>
                <w:b/>
                <w:color w:val="000000"/>
                <w:lang w:val="ro-RO"/>
              </w:rPr>
              <w:t>0.1</w:t>
            </w:r>
          </w:p>
        </w:tc>
      </w:tr>
      <w:tr w:rsidR="00C7329B" w:rsidRPr="00410EC6" w:rsidTr="00410EC6">
        <w:trPr>
          <w:trHeight w:val="169"/>
        </w:trPr>
        <w:tc>
          <w:tcPr>
            <w:tcW w:w="7763" w:type="dxa"/>
            <w:tcBorders>
              <w:top w:val="nil"/>
              <w:left w:val="single" w:sz="4" w:space="0" w:color="auto"/>
              <w:bottom w:val="single" w:sz="4" w:space="0" w:color="auto"/>
              <w:right w:val="single" w:sz="4" w:space="0" w:color="auto"/>
            </w:tcBorders>
            <w:vAlign w:val="center"/>
          </w:tcPr>
          <w:p w:rsidR="00C7329B" w:rsidRPr="00410EC6" w:rsidRDefault="00C7329B" w:rsidP="00410EC6">
            <w:pPr>
              <w:spacing w:after="0"/>
              <w:rPr>
                <w:rFonts w:ascii="Times New Roman" w:hAnsi="Times New Roman" w:cs="Times New Roman"/>
                <w:color w:val="000000"/>
                <w:lang w:val="ro-RO"/>
              </w:rPr>
            </w:pPr>
            <w:r w:rsidRPr="00410EC6">
              <w:rPr>
                <w:rFonts w:ascii="Times New Roman" w:hAnsi="Times New Roman" w:cs="Times New Roman"/>
                <w:b/>
                <w:i/>
                <w:color w:val="000000"/>
                <w:lang w:val="ro-RO"/>
              </w:rPr>
              <w:t>Taxe pentru servicii specifice</w:t>
            </w:r>
          </w:p>
        </w:tc>
        <w:tc>
          <w:tcPr>
            <w:tcW w:w="1196" w:type="dxa"/>
            <w:tcBorders>
              <w:top w:val="nil"/>
              <w:left w:val="nil"/>
              <w:bottom w:val="single" w:sz="4" w:space="0" w:color="auto"/>
              <w:right w:val="single" w:sz="4" w:space="0" w:color="auto"/>
            </w:tcBorders>
            <w:noWrap/>
            <w:vAlign w:val="center"/>
          </w:tcPr>
          <w:p w:rsidR="00C7329B" w:rsidRPr="00410EC6" w:rsidRDefault="00C7329B" w:rsidP="00410EC6">
            <w:pPr>
              <w:spacing w:after="0"/>
              <w:jc w:val="center"/>
              <w:rPr>
                <w:rFonts w:ascii="Times New Roman" w:hAnsi="Times New Roman" w:cs="Times New Roman"/>
                <w:color w:val="000000"/>
                <w:lang w:val="ro-RO"/>
              </w:rPr>
            </w:pPr>
            <w:r w:rsidRPr="00410EC6">
              <w:rPr>
                <w:rFonts w:ascii="Times New Roman" w:hAnsi="Times New Roman" w:cs="Times New Roman"/>
                <w:b/>
                <w:i/>
                <w:color w:val="000000"/>
                <w:lang w:val="ro-RO"/>
              </w:rPr>
              <w:t>1144</w:t>
            </w:r>
          </w:p>
        </w:tc>
        <w:tc>
          <w:tcPr>
            <w:tcW w:w="1355" w:type="dxa"/>
            <w:tcBorders>
              <w:top w:val="nil"/>
              <w:left w:val="nil"/>
              <w:bottom w:val="single" w:sz="4" w:space="0" w:color="auto"/>
              <w:right w:val="single" w:sz="4" w:space="0" w:color="auto"/>
            </w:tcBorders>
            <w:noWrap/>
            <w:vAlign w:val="center"/>
          </w:tcPr>
          <w:p w:rsidR="00C7329B" w:rsidRPr="00410EC6" w:rsidRDefault="00C7329B" w:rsidP="00410EC6">
            <w:pPr>
              <w:spacing w:after="0"/>
              <w:jc w:val="center"/>
              <w:rPr>
                <w:rFonts w:ascii="Times New Roman" w:hAnsi="Times New Roman" w:cs="Times New Roman"/>
                <w:b/>
                <w:color w:val="000000"/>
                <w:lang w:val="ro-RO"/>
              </w:rPr>
            </w:pPr>
            <w:r w:rsidRPr="00410EC6">
              <w:rPr>
                <w:rFonts w:ascii="Times New Roman" w:hAnsi="Times New Roman" w:cs="Times New Roman"/>
                <w:b/>
                <w:color w:val="000000"/>
                <w:lang w:val="ro-RO"/>
              </w:rPr>
              <w:t>33.5</w:t>
            </w:r>
          </w:p>
        </w:tc>
      </w:tr>
      <w:tr w:rsidR="00C7329B" w:rsidRPr="00410EC6" w:rsidTr="00410EC6">
        <w:trPr>
          <w:trHeight w:val="247"/>
        </w:trPr>
        <w:tc>
          <w:tcPr>
            <w:tcW w:w="7763" w:type="dxa"/>
            <w:tcBorders>
              <w:top w:val="nil"/>
              <w:left w:val="single" w:sz="4" w:space="0" w:color="auto"/>
              <w:bottom w:val="single" w:sz="4" w:space="0" w:color="auto"/>
              <w:right w:val="single" w:sz="4" w:space="0" w:color="auto"/>
            </w:tcBorders>
            <w:vAlign w:val="center"/>
          </w:tcPr>
          <w:p w:rsidR="00C7329B" w:rsidRPr="00410EC6" w:rsidRDefault="00C7329B" w:rsidP="00410EC6">
            <w:pPr>
              <w:spacing w:after="0"/>
              <w:rPr>
                <w:rFonts w:ascii="Times New Roman" w:hAnsi="Times New Roman" w:cs="Times New Roman"/>
                <w:color w:val="000000"/>
                <w:lang w:val="ro-RO"/>
              </w:rPr>
            </w:pPr>
            <w:r w:rsidRPr="00410EC6">
              <w:rPr>
                <w:rFonts w:ascii="Times New Roman" w:hAnsi="Times New Roman" w:cs="Times New Roman"/>
                <w:color w:val="000000"/>
                <w:lang w:val="ro-RO"/>
              </w:rPr>
              <w:t>Taxa pentru amenajarea teritoriului</w:t>
            </w:r>
          </w:p>
        </w:tc>
        <w:tc>
          <w:tcPr>
            <w:tcW w:w="1196" w:type="dxa"/>
            <w:tcBorders>
              <w:top w:val="nil"/>
              <w:left w:val="nil"/>
              <w:bottom w:val="single" w:sz="4" w:space="0" w:color="auto"/>
              <w:right w:val="single" w:sz="4" w:space="0" w:color="auto"/>
            </w:tcBorders>
            <w:noWrap/>
            <w:vAlign w:val="center"/>
          </w:tcPr>
          <w:p w:rsidR="00C7329B" w:rsidRPr="00410EC6" w:rsidRDefault="00C7329B" w:rsidP="00410EC6">
            <w:pPr>
              <w:spacing w:after="0"/>
              <w:jc w:val="center"/>
              <w:rPr>
                <w:rFonts w:ascii="Times New Roman" w:hAnsi="Times New Roman" w:cs="Times New Roman"/>
                <w:color w:val="000000"/>
                <w:lang w:val="ro-RO"/>
              </w:rPr>
            </w:pPr>
            <w:r w:rsidRPr="00410EC6">
              <w:rPr>
                <w:rFonts w:ascii="Times New Roman" w:hAnsi="Times New Roman" w:cs="Times New Roman"/>
                <w:color w:val="000000"/>
                <w:lang w:val="ro-RO"/>
              </w:rPr>
              <w:t>114412</w:t>
            </w:r>
          </w:p>
        </w:tc>
        <w:tc>
          <w:tcPr>
            <w:tcW w:w="1355" w:type="dxa"/>
            <w:tcBorders>
              <w:top w:val="nil"/>
              <w:left w:val="nil"/>
              <w:bottom w:val="single" w:sz="4" w:space="0" w:color="auto"/>
              <w:right w:val="single" w:sz="4" w:space="0" w:color="auto"/>
            </w:tcBorders>
            <w:noWrap/>
            <w:vAlign w:val="center"/>
          </w:tcPr>
          <w:p w:rsidR="00C7329B" w:rsidRPr="00410EC6" w:rsidRDefault="00C7329B" w:rsidP="00410EC6">
            <w:pPr>
              <w:spacing w:after="0"/>
              <w:jc w:val="center"/>
              <w:rPr>
                <w:rFonts w:ascii="Times New Roman" w:hAnsi="Times New Roman" w:cs="Times New Roman"/>
                <w:i/>
                <w:color w:val="000000"/>
                <w:lang w:val="ro-RO"/>
              </w:rPr>
            </w:pPr>
            <w:r w:rsidRPr="00410EC6">
              <w:rPr>
                <w:rFonts w:ascii="Times New Roman" w:hAnsi="Times New Roman" w:cs="Times New Roman"/>
                <w:i/>
                <w:color w:val="000000"/>
                <w:lang w:val="ro-RO"/>
              </w:rPr>
              <w:t>5.2</w:t>
            </w:r>
          </w:p>
        </w:tc>
      </w:tr>
      <w:tr w:rsidR="00C7329B" w:rsidRPr="00410EC6" w:rsidTr="00410EC6">
        <w:trPr>
          <w:trHeight w:val="155"/>
        </w:trPr>
        <w:tc>
          <w:tcPr>
            <w:tcW w:w="7763" w:type="dxa"/>
            <w:tcBorders>
              <w:top w:val="nil"/>
              <w:left w:val="single" w:sz="4" w:space="0" w:color="auto"/>
              <w:bottom w:val="single" w:sz="4" w:space="0" w:color="auto"/>
              <w:right w:val="single" w:sz="4" w:space="0" w:color="auto"/>
            </w:tcBorders>
            <w:vAlign w:val="center"/>
          </w:tcPr>
          <w:p w:rsidR="00C7329B" w:rsidRPr="00410EC6" w:rsidRDefault="00C7329B" w:rsidP="00410EC6">
            <w:pPr>
              <w:spacing w:after="0"/>
              <w:rPr>
                <w:rFonts w:ascii="Times New Roman" w:hAnsi="Times New Roman" w:cs="Times New Roman"/>
                <w:color w:val="000000"/>
                <w:lang w:val="ro-RO"/>
              </w:rPr>
            </w:pPr>
            <w:r w:rsidRPr="00410EC6">
              <w:rPr>
                <w:rFonts w:ascii="Times New Roman" w:hAnsi="Times New Roman" w:cs="Times New Roman"/>
                <w:color w:val="000000"/>
                <w:lang w:val="ro-RO"/>
              </w:rPr>
              <w:t>Taxa pentru unităţile comerciale şi/sau de prestări servicii</w:t>
            </w:r>
          </w:p>
        </w:tc>
        <w:tc>
          <w:tcPr>
            <w:tcW w:w="1196" w:type="dxa"/>
            <w:tcBorders>
              <w:top w:val="nil"/>
              <w:left w:val="nil"/>
              <w:bottom w:val="single" w:sz="4" w:space="0" w:color="auto"/>
              <w:right w:val="single" w:sz="4" w:space="0" w:color="auto"/>
            </w:tcBorders>
            <w:noWrap/>
            <w:vAlign w:val="center"/>
          </w:tcPr>
          <w:p w:rsidR="00C7329B" w:rsidRPr="00410EC6" w:rsidRDefault="00C7329B" w:rsidP="00410EC6">
            <w:pPr>
              <w:spacing w:after="0"/>
              <w:jc w:val="center"/>
              <w:rPr>
                <w:rFonts w:ascii="Times New Roman" w:hAnsi="Times New Roman" w:cs="Times New Roman"/>
                <w:color w:val="000000"/>
                <w:lang w:val="ro-RO"/>
              </w:rPr>
            </w:pPr>
            <w:r w:rsidRPr="00410EC6">
              <w:rPr>
                <w:rFonts w:ascii="Times New Roman" w:hAnsi="Times New Roman" w:cs="Times New Roman"/>
                <w:color w:val="000000"/>
                <w:lang w:val="ro-RO"/>
              </w:rPr>
              <w:t>114418</w:t>
            </w:r>
          </w:p>
        </w:tc>
        <w:tc>
          <w:tcPr>
            <w:tcW w:w="1355" w:type="dxa"/>
            <w:tcBorders>
              <w:top w:val="nil"/>
              <w:left w:val="nil"/>
              <w:bottom w:val="single" w:sz="4" w:space="0" w:color="auto"/>
              <w:right w:val="single" w:sz="4" w:space="0" w:color="auto"/>
            </w:tcBorders>
            <w:noWrap/>
            <w:vAlign w:val="center"/>
          </w:tcPr>
          <w:p w:rsidR="00C7329B" w:rsidRPr="00410EC6" w:rsidRDefault="00C7329B" w:rsidP="00410EC6">
            <w:pPr>
              <w:spacing w:after="0"/>
              <w:jc w:val="center"/>
              <w:rPr>
                <w:rFonts w:ascii="Times New Roman" w:hAnsi="Times New Roman" w:cs="Times New Roman"/>
                <w:color w:val="000000"/>
                <w:lang w:val="ro-RO"/>
              </w:rPr>
            </w:pPr>
            <w:r w:rsidRPr="00410EC6">
              <w:rPr>
                <w:rFonts w:ascii="Times New Roman" w:hAnsi="Times New Roman" w:cs="Times New Roman"/>
                <w:color w:val="000000"/>
                <w:lang w:val="ro-RO"/>
              </w:rPr>
              <w:t>28.3</w:t>
            </w:r>
          </w:p>
        </w:tc>
      </w:tr>
      <w:tr w:rsidR="00C7329B" w:rsidRPr="00410EC6" w:rsidTr="00410EC6">
        <w:trPr>
          <w:trHeight w:val="105"/>
        </w:trPr>
        <w:tc>
          <w:tcPr>
            <w:tcW w:w="7763" w:type="dxa"/>
            <w:tcBorders>
              <w:top w:val="single" w:sz="4" w:space="0" w:color="auto"/>
              <w:left w:val="single" w:sz="4" w:space="0" w:color="auto"/>
              <w:bottom w:val="single" w:sz="4" w:space="0" w:color="auto"/>
              <w:right w:val="single" w:sz="4" w:space="0" w:color="auto"/>
            </w:tcBorders>
            <w:vAlign w:val="center"/>
          </w:tcPr>
          <w:p w:rsidR="00C7329B" w:rsidRPr="00410EC6" w:rsidRDefault="00C7329B" w:rsidP="00410EC6">
            <w:pPr>
              <w:spacing w:after="0"/>
              <w:rPr>
                <w:rFonts w:ascii="Times New Roman" w:hAnsi="Times New Roman" w:cs="Times New Roman"/>
                <w:b/>
                <w:color w:val="000000"/>
                <w:lang w:val="ro-RO"/>
              </w:rPr>
            </w:pPr>
            <w:r w:rsidRPr="00410EC6">
              <w:rPr>
                <w:rFonts w:ascii="Times New Roman" w:hAnsi="Times New Roman" w:cs="Times New Roman"/>
                <w:b/>
                <w:color w:val="000000"/>
                <w:lang w:val="ro-RO"/>
              </w:rPr>
              <w:t>Taxe si plati pentru utilizarea marfurilor si pentru participarea unor genuri de activitate</w:t>
            </w:r>
          </w:p>
        </w:tc>
        <w:tc>
          <w:tcPr>
            <w:tcW w:w="1196" w:type="dxa"/>
            <w:tcBorders>
              <w:top w:val="nil"/>
              <w:left w:val="nil"/>
              <w:bottom w:val="single" w:sz="4" w:space="0" w:color="auto"/>
              <w:right w:val="single" w:sz="4" w:space="0" w:color="auto"/>
            </w:tcBorders>
            <w:noWrap/>
            <w:vAlign w:val="center"/>
          </w:tcPr>
          <w:p w:rsidR="00C7329B" w:rsidRPr="00410EC6" w:rsidRDefault="00C7329B" w:rsidP="00410EC6">
            <w:pPr>
              <w:spacing w:after="0"/>
              <w:jc w:val="center"/>
              <w:rPr>
                <w:rFonts w:ascii="Times New Roman" w:hAnsi="Times New Roman" w:cs="Times New Roman"/>
                <w:b/>
                <w:color w:val="000000"/>
                <w:lang w:val="ro-RO"/>
              </w:rPr>
            </w:pPr>
            <w:r w:rsidRPr="00410EC6">
              <w:rPr>
                <w:rFonts w:ascii="Times New Roman" w:hAnsi="Times New Roman" w:cs="Times New Roman"/>
                <w:b/>
                <w:color w:val="000000"/>
                <w:lang w:val="ro-RO"/>
              </w:rPr>
              <w:t>1145</w:t>
            </w:r>
          </w:p>
        </w:tc>
        <w:tc>
          <w:tcPr>
            <w:tcW w:w="1355" w:type="dxa"/>
            <w:tcBorders>
              <w:top w:val="nil"/>
              <w:left w:val="nil"/>
              <w:bottom w:val="single" w:sz="4" w:space="0" w:color="auto"/>
              <w:right w:val="single" w:sz="4" w:space="0" w:color="auto"/>
            </w:tcBorders>
            <w:noWrap/>
            <w:vAlign w:val="center"/>
          </w:tcPr>
          <w:p w:rsidR="00C7329B" w:rsidRPr="00410EC6" w:rsidRDefault="00C7329B" w:rsidP="00410EC6">
            <w:pPr>
              <w:spacing w:after="0"/>
              <w:jc w:val="center"/>
              <w:rPr>
                <w:rFonts w:ascii="Times New Roman" w:hAnsi="Times New Roman" w:cs="Times New Roman"/>
                <w:b/>
                <w:color w:val="000000"/>
                <w:lang w:val="ro-RO"/>
              </w:rPr>
            </w:pPr>
            <w:r w:rsidRPr="00410EC6">
              <w:rPr>
                <w:rFonts w:ascii="Times New Roman" w:hAnsi="Times New Roman" w:cs="Times New Roman"/>
                <w:b/>
                <w:color w:val="000000"/>
                <w:lang w:val="ro-RO"/>
              </w:rPr>
              <w:t>1.0</w:t>
            </w:r>
          </w:p>
        </w:tc>
      </w:tr>
      <w:tr w:rsidR="00C7329B" w:rsidRPr="00410EC6" w:rsidTr="00410EC6">
        <w:trPr>
          <w:trHeight w:val="105"/>
        </w:trPr>
        <w:tc>
          <w:tcPr>
            <w:tcW w:w="7763" w:type="dxa"/>
            <w:tcBorders>
              <w:top w:val="single" w:sz="4" w:space="0" w:color="auto"/>
              <w:left w:val="single" w:sz="4" w:space="0" w:color="auto"/>
              <w:bottom w:val="single" w:sz="4" w:space="0" w:color="auto"/>
              <w:right w:val="single" w:sz="4" w:space="0" w:color="auto"/>
            </w:tcBorders>
            <w:vAlign w:val="center"/>
          </w:tcPr>
          <w:p w:rsidR="00C7329B" w:rsidRPr="00410EC6" w:rsidRDefault="00C7329B" w:rsidP="00410EC6">
            <w:pPr>
              <w:spacing w:after="0"/>
              <w:rPr>
                <w:rFonts w:ascii="Times New Roman" w:hAnsi="Times New Roman" w:cs="Times New Roman"/>
                <w:color w:val="000000"/>
                <w:lang w:val="ro-RO"/>
              </w:rPr>
            </w:pPr>
            <w:r w:rsidRPr="00410EC6">
              <w:rPr>
                <w:rFonts w:ascii="Times New Roman" w:hAnsi="Times New Roman" w:cs="Times New Roman"/>
                <w:color w:val="000000"/>
                <w:lang w:val="ro-RO"/>
              </w:rPr>
              <w:t>Taxa pentru patenta de intreprinzator</w:t>
            </w:r>
          </w:p>
        </w:tc>
        <w:tc>
          <w:tcPr>
            <w:tcW w:w="1196" w:type="dxa"/>
            <w:tcBorders>
              <w:top w:val="nil"/>
              <w:left w:val="nil"/>
              <w:bottom w:val="single" w:sz="4" w:space="0" w:color="auto"/>
              <w:right w:val="single" w:sz="4" w:space="0" w:color="auto"/>
            </w:tcBorders>
            <w:noWrap/>
            <w:vAlign w:val="center"/>
          </w:tcPr>
          <w:p w:rsidR="00C7329B" w:rsidRPr="00410EC6" w:rsidRDefault="00C7329B" w:rsidP="00410EC6">
            <w:pPr>
              <w:spacing w:after="0"/>
              <w:jc w:val="center"/>
              <w:rPr>
                <w:rFonts w:ascii="Times New Roman" w:hAnsi="Times New Roman" w:cs="Times New Roman"/>
                <w:color w:val="000000"/>
                <w:lang w:val="ro-RO"/>
              </w:rPr>
            </w:pPr>
            <w:r w:rsidRPr="00410EC6">
              <w:rPr>
                <w:rFonts w:ascii="Times New Roman" w:hAnsi="Times New Roman" w:cs="Times New Roman"/>
                <w:color w:val="000000"/>
                <w:lang w:val="ro-RO"/>
              </w:rPr>
              <w:t>114522</w:t>
            </w:r>
          </w:p>
        </w:tc>
        <w:tc>
          <w:tcPr>
            <w:tcW w:w="1355" w:type="dxa"/>
            <w:tcBorders>
              <w:top w:val="nil"/>
              <w:left w:val="nil"/>
              <w:bottom w:val="single" w:sz="4" w:space="0" w:color="auto"/>
              <w:right w:val="single" w:sz="4" w:space="0" w:color="auto"/>
            </w:tcBorders>
            <w:noWrap/>
            <w:vAlign w:val="center"/>
          </w:tcPr>
          <w:p w:rsidR="00C7329B" w:rsidRPr="00410EC6" w:rsidRDefault="00C7329B" w:rsidP="00410EC6">
            <w:pPr>
              <w:spacing w:after="0"/>
              <w:jc w:val="center"/>
              <w:rPr>
                <w:rFonts w:ascii="Times New Roman" w:hAnsi="Times New Roman" w:cs="Times New Roman"/>
                <w:color w:val="000000"/>
                <w:lang w:val="ro-RO"/>
              </w:rPr>
            </w:pPr>
            <w:r w:rsidRPr="00410EC6">
              <w:rPr>
                <w:rFonts w:ascii="Times New Roman" w:hAnsi="Times New Roman" w:cs="Times New Roman"/>
                <w:color w:val="000000"/>
                <w:lang w:val="ro-RO"/>
              </w:rPr>
              <w:t>1.0</w:t>
            </w:r>
          </w:p>
        </w:tc>
      </w:tr>
      <w:tr w:rsidR="00C7329B" w:rsidRPr="00410EC6" w:rsidTr="00410EC6">
        <w:trPr>
          <w:trHeight w:val="258"/>
        </w:trPr>
        <w:tc>
          <w:tcPr>
            <w:tcW w:w="7763" w:type="dxa"/>
            <w:tcBorders>
              <w:top w:val="nil"/>
              <w:left w:val="single" w:sz="4" w:space="0" w:color="auto"/>
              <w:bottom w:val="single" w:sz="4" w:space="0" w:color="auto"/>
              <w:right w:val="single" w:sz="4" w:space="0" w:color="auto"/>
            </w:tcBorders>
            <w:vAlign w:val="center"/>
          </w:tcPr>
          <w:p w:rsidR="00C7329B" w:rsidRPr="00410EC6" w:rsidRDefault="00C7329B" w:rsidP="00410EC6">
            <w:pPr>
              <w:spacing w:after="0"/>
              <w:rPr>
                <w:rFonts w:ascii="Times New Roman" w:hAnsi="Times New Roman" w:cs="Times New Roman"/>
                <w:color w:val="000000"/>
                <w:lang w:val="ro-RO"/>
              </w:rPr>
            </w:pPr>
            <w:r w:rsidRPr="00410EC6">
              <w:rPr>
                <w:rFonts w:ascii="Times New Roman" w:hAnsi="Times New Roman" w:cs="Times New Roman"/>
                <w:b/>
                <w:i/>
                <w:color w:val="000000"/>
                <w:lang w:val="ro-RO"/>
              </w:rPr>
              <w:t>Renta</w:t>
            </w:r>
          </w:p>
        </w:tc>
        <w:tc>
          <w:tcPr>
            <w:tcW w:w="1196" w:type="dxa"/>
            <w:tcBorders>
              <w:top w:val="single" w:sz="4" w:space="0" w:color="auto"/>
              <w:left w:val="nil"/>
              <w:bottom w:val="single" w:sz="4" w:space="0" w:color="auto"/>
              <w:right w:val="single" w:sz="4" w:space="0" w:color="auto"/>
            </w:tcBorders>
            <w:noWrap/>
            <w:vAlign w:val="center"/>
          </w:tcPr>
          <w:p w:rsidR="00C7329B" w:rsidRPr="00410EC6" w:rsidRDefault="00C7329B" w:rsidP="00410EC6">
            <w:pPr>
              <w:spacing w:after="0"/>
              <w:jc w:val="center"/>
              <w:rPr>
                <w:rFonts w:ascii="Times New Roman" w:hAnsi="Times New Roman" w:cs="Times New Roman"/>
                <w:color w:val="000000"/>
                <w:lang w:val="ro-RO"/>
              </w:rPr>
            </w:pPr>
            <w:r w:rsidRPr="00410EC6">
              <w:rPr>
                <w:rFonts w:ascii="Times New Roman" w:hAnsi="Times New Roman" w:cs="Times New Roman"/>
                <w:b/>
                <w:i/>
                <w:color w:val="000000"/>
                <w:lang w:val="ro-RO"/>
              </w:rPr>
              <w:t>1415</w:t>
            </w:r>
          </w:p>
        </w:tc>
        <w:tc>
          <w:tcPr>
            <w:tcW w:w="1355" w:type="dxa"/>
            <w:tcBorders>
              <w:top w:val="single" w:sz="4" w:space="0" w:color="auto"/>
              <w:left w:val="nil"/>
              <w:bottom w:val="single" w:sz="4" w:space="0" w:color="auto"/>
              <w:right w:val="single" w:sz="4" w:space="0" w:color="auto"/>
            </w:tcBorders>
            <w:noWrap/>
            <w:vAlign w:val="center"/>
          </w:tcPr>
          <w:p w:rsidR="00C7329B" w:rsidRPr="00410EC6" w:rsidRDefault="00C7329B" w:rsidP="00410EC6">
            <w:pPr>
              <w:spacing w:after="0"/>
              <w:jc w:val="center"/>
              <w:rPr>
                <w:rFonts w:ascii="Times New Roman" w:hAnsi="Times New Roman" w:cs="Times New Roman"/>
                <w:b/>
                <w:color w:val="000000"/>
                <w:lang w:val="ro-RO"/>
              </w:rPr>
            </w:pPr>
            <w:r w:rsidRPr="00410EC6">
              <w:rPr>
                <w:rFonts w:ascii="Times New Roman" w:hAnsi="Times New Roman" w:cs="Times New Roman"/>
                <w:b/>
                <w:color w:val="000000"/>
                <w:lang w:val="ro-RO"/>
              </w:rPr>
              <w:t>2.6</w:t>
            </w:r>
          </w:p>
        </w:tc>
      </w:tr>
      <w:tr w:rsidR="00C7329B" w:rsidRPr="00410EC6" w:rsidTr="00410EC6">
        <w:trPr>
          <w:trHeight w:val="170"/>
        </w:trPr>
        <w:tc>
          <w:tcPr>
            <w:tcW w:w="7763" w:type="dxa"/>
            <w:tcBorders>
              <w:top w:val="nil"/>
              <w:left w:val="single" w:sz="4" w:space="0" w:color="auto"/>
              <w:bottom w:val="single" w:sz="4" w:space="0" w:color="auto"/>
              <w:right w:val="single" w:sz="4" w:space="0" w:color="auto"/>
            </w:tcBorders>
            <w:vAlign w:val="center"/>
          </w:tcPr>
          <w:p w:rsidR="00C7329B" w:rsidRPr="00410EC6" w:rsidRDefault="00C7329B" w:rsidP="00410EC6">
            <w:pPr>
              <w:spacing w:after="0"/>
              <w:rPr>
                <w:rFonts w:ascii="Times New Roman" w:hAnsi="Times New Roman" w:cs="Times New Roman"/>
                <w:color w:val="000000"/>
                <w:lang w:val="ro-RO"/>
              </w:rPr>
            </w:pPr>
            <w:r w:rsidRPr="00410EC6">
              <w:rPr>
                <w:rFonts w:ascii="Times New Roman" w:hAnsi="Times New Roman" w:cs="Times New Roman"/>
                <w:color w:val="000000"/>
                <w:lang w:val="ro-RO"/>
              </w:rPr>
              <w:t>Arenda terenurilor cu destinaţie agricolă încasate în bugetul local de nivelul I</w:t>
            </w:r>
          </w:p>
        </w:tc>
        <w:tc>
          <w:tcPr>
            <w:tcW w:w="1196" w:type="dxa"/>
            <w:tcBorders>
              <w:top w:val="nil"/>
              <w:left w:val="nil"/>
              <w:bottom w:val="single" w:sz="4" w:space="0" w:color="auto"/>
              <w:right w:val="single" w:sz="4" w:space="0" w:color="auto"/>
            </w:tcBorders>
            <w:noWrap/>
            <w:vAlign w:val="center"/>
          </w:tcPr>
          <w:p w:rsidR="00C7329B" w:rsidRPr="00410EC6" w:rsidRDefault="00C7329B" w:rsidP="00410EC6">
            <w:pPr>
              <w:spacing w:after="0"/>
              <w:jc w:val="center"/>
              <w:rPr>
                <w:rFonts w:ascii="Times New Roman" w:hAnsi="Times New Roman" w:cs="Times New Roman"/>
                <w:b/>
                <w:i/>
                <w:color w:val="000000"/>
                <w:lang w:val="ro-RO"/>
              </w:rPr>
            </w:pPr>
            <w:r w:rsidRPr="00410EC6">
              <w:rPr>
                <w:rFonts w:ascii="Times New Roman" w:hAnsi="Times New Roman" w:cs="Times New Roman"/>
                <w:color w:val="000000"/>
                <w:lang w:val="ro-RO"/>
              </w:rPr>
              <w:t>141522</w:t>
            </w:r>
          </w:p>
        </w:tc>
        <w:tc>
          <w:tcPr>
            <w:tcW w:w="1355" w:type="dxa"/>
            <w:tcBorders>
              <w:top w:val="nil"/>
              <w:left w:val="nil"/>
              <w:bottom w:val="single" w:sz="4" w:space="0" w:color="auto"/>
              <w:right w:val="single" w:sz="4" w:space="0" w:color="auto"/>
            </w:tcBorders>
            <w:noWrap/>
            <w:vAlign w:val="center"/>
          </w:tcPr>
          <w:p w:rsidR="00C7329B" w:rsidRPr="00410EC6" w:rsidRDefault="00C7329B" w:rsidP="00410EC6">
            <w:pPr>
              <w:spacing w:after="0"/>
              <w:jc w:val="center"/>
              <w:rPr>
                <w:rFonts w:ascii="Times New Roman" w:hAnsi="Times New Roman" w:cs="Times New Roman"/>
                <w:i/>
                <w:color w:val="000000"/>
                <w:lang w:val="ro-RO"/>
              </w:rPr>
            </w:pPr>
            <w:r w:rsidRPr="00410EC6">
              <w:rPr>
                <w:rFonts w:ascii="Times New Roman" w:hAnsi="Times New Roman" w:cs="Times New Roman"/>
                <w:i/>
                <w:color w:val="000000"/>
                <w:lang w:val="ro-RO"/>
              </w:rPr>
              <w:t>2.6</w:t>
            </w:r>
          </w:p>
        </w:tc>
      </w:tr>
      <w:tr w:rsidR="00C7329B" w:rsidRPr="00410EC6" w:rsidTr="00410EC6">
        <w:trPr>
          <w:trHeight w:val="215"/>
        </w:trPr>
        <w:tc>
          <w:tcPr>
            <w:tcW w:w="7763" w:type="dxa"/>
            <w:tcBorders>
              <w:top w:val="nil"/>
              <w:left w:val="single" w:sz="4" w:space="0" w:color="auto"/>
              <w:bottom w:val="single" w:sz="4" w:space="0" w:color="auto"/>
              <w:right w:val="single" w:sz="4" w:space="0" w:color="auto"/>
            </w:tcBorders>
            <w:vAlign w:val="center"/>
            <w:hideMark/>
          </w:tcPr>
          <w:p w:rsidR="00C7329B" w:rsidRPr="00410EC6" w:rsidRDefault="00C7329B" w:rsidP="00410EC6">
            <w:pPr>
              <w:spacing w:after="0"/>
              <w:rPr>
                <w:rFonts w:ascii="Times New Roman" w:hAnsi="Times New Roman" w:cs="Times New Roman"/>
                <w:b/>
                <w:i/>
                <w:color w:val="000000"/>
                <w:lang w:val="ro-RO"/>
              </w:rPr>
            </w:pPr>
            <w:r w:rsidRPr="00410EC6">
              <w:rPr>
                <w:rFonts w:ascii="Times New Roman" w:hAnsi="Times New Roman" w:cs="Times New Roman"/>
                <w:color w:val="000000"/>
                <w:lang w:val="ro-RO"/>
              </w:rPr>
              <w:t>Arenda terenurilor cu altă destinație decît cea agricolă</w:t>
            </w:r>
          </w:p>
        </w:tc>
        <w:tc>
          <w:tcPr>
            <w:tcW w:w="1196" w:type="dxa"/>
            <w:tcBorders>
              <w:top w:val="nil"/>
              <w:left w:val="nil"/>
              <w:bottom w:val="single" w:sz="4" w:space="0" w:color="auto"/>
              <w:right w:val="single" w:sz="4" w:space="0" w:color="auto"/>
            </w:tcBorders>
            <w:noWrap/>
            <w:vAlign w:val="center"/>
            <w:hideMark/>
          </w:tcPr>
          <w:p w:rsidR="00C7329B" w:rsidRPr="00410EC6" w:rsidRDefault="00C7329B" w:rsidP="00410EC6">
            <w:pPr>
              <w:spacing w:after="0"/>
              <w:jc w:val="center"/>
              <w:rPr>
                <w:rFonts w:ascii="Times New Roman" w:hAnsi="Times New Roman" w:cs="Times New Roman"/>
                <w:color w:val="000000"/>
                <w:lang w:val="ro-RO"/>
              </w:rPr>
            </w:pPr>
            <w:r w:rsidRPr="00410EC6">
              <w:rPr>
                <w:rFonts w:ascii="Times New Roman" w:hAnsi="Times New Roman" w:cs="Times New Roman"/>
                <w:color w:val="000000"/>
                <w:lang w:val="ro-RO"/>
              </w:rPr>
              <w:t>141533</w:t>
            </w:r>
          </w:p>
        </w:tc>
        <w:tc>
          <w:tcPr>
            <w:tcW w:w="1355" w:type="dxa"/>
            <w:tcBorders>
              <w:top w:val="nil"/>
              <w:left w:val="nil"/>
              <w:bottom w:val="single" w:sz="4" w:space="0" w:color="auto"/>
              <w:right w:val="single" w:sz="4" w:space="0" w:color="auto"/>
            </w:tcBorders>
            <w:noWrap/>
            <w:vAlign w:val="center"/>
          </w:tcPr>
          <w:p w:rsidR="00C7329B" w:rsidRPr="00410EC6" w:rsidRDefault="00C7329B" w:rsidP="00410EC6">
            <w:pPr>
              <w:spacing w:after="0"/>
              <w:jc w:val="center"/>
              <w:rPr>
                <w:rFonts w:ascii="Times New Roman" w:hAnsi="Times New Roman" w:cs="Times New Roman"/>
                <w:color w:val="000000"/>
                <w:lang w:val="ro-RO"/>
              </w:rPr>
            </w:pPr>
            <w:r w:rsidRPr="00410EC6">
              <w:rPr>
                <w:rFonts w:ascii="Times New Roman" w:hAnsi="Times New Roman" w:cs="Times New Roman"/>
                <w:color w:val="000000"/>
                <w:lang w:val="ro-RO"/>
              </w:rPr>
              <w:t>0</w:t>
            </w:r>
          </w:p>
        </w:tc>
      </w:tr>
      <w:tr w:rsidR="00C7329B" w:rsidRPr="00410EC6" w:rsidTr="00410EC6">
        <w:trPr>
          <w:trHeight w:val="119"/>
        </w:trPr>
        <w:tc>
          <w:tcPr>
            <w:tcW w:w="7763" w:type="dxa"/>
            <w:tcBorders>
              <w:top w:val="single" w:sz="4" w:space="0" w:color="auto"/>
              <w:left w:val="single" w:sz="4" w:space="0" w:color="auto"/>
              <w:bottom w:val="single" w:sz="4" w:space="0" w:color="auto"/>
              <w:right w:val="single" w:sz="4" w:space="0" w:color="auto"/>
            </w:tcBorders>
            <w:vAlign w:val="center"/>
          </w:tcPr>
          <w:p w:rsidR="00C7329B" w:rsidRPr="00410EC6" w:rsidRDefault="00C7329B" w:rsidP="00410EC6">
            <w:pPr>
              <w:spacing w:after="0"/>
              <w:rPr>
                <w:rFonts w:ascii="Times New Roman" w:hAnsi="Times New Roman" w:cs="Times New Roman"/>
                <w:color w:val="000000"/>
                <w:lang w:val="ro-RO"/>
              </w:rPr>
            </w:pPr>
            <w:r w:rsidRPr="00410EC6">
              <w:rPr>
                <w:rFonts w:ascii="Times New Roman" w:hAnsi="Times New Roman" w:cs="Times New Roman"/>
                <w:color w:val="000000"/>
                <w:lang w:val="ro-RO"/>
              </w:rPr>
              <w:t>Plata pentru certificate de urbanism</w:t>
            </w:r>
          </w:p>
        </w:tc>
        <w:tc>
          <w:tcPr>
            <w:tcW w:w="1196" w:type="dxa"/>
            <w:tcBorders>
              <w:top w:val="nil"/>
              <w:left w:val="nil"/>
              <w:bottom w:val="single" w:sz="4" w:space="0" w:color="auto"/>
              <w:right w:val="single" w:sz="4" w:space="0" w:color="auto"/>
            </w:tcBorders>
            <w:noWrap/>
            <w:vAlign w:val="center"/>
          </w:tcPr>
          <w:p w:rsidR="00C7329B" w:rsidRPr="00410EC6" w:rsidRDefault="00C7329B" w:rsidP="00410EC6">
            <w:pPr>
              <w:spacing w:after="0"/>
              <w:jc w:val="center"/>
              <w:rPr>
                <w:rFonts w:ascii="Times New Roman" w:hAnsi="Times New Roman" w:cs="Times New Roman"/>
                <w:color w:val="000000"/>
                <w:lang w:val="ro-RO"/>
              </w:rPr>
            </w:pPr>
            <w:r w:rsidRPr="00410EC6">
              <w:rPr>
                <w:rFonts w:ascii="Times New Roman" w:hAnsi="Times New Roman" w:cs="Times New Roman"/>
                <w:color w:val="000000"/>
                <w:lang w:val="ro-RO"/>
              </w:rPr>
              <w:t>145142</w:t>
            </w:r>
          </w:p>
        </w:tc>
        <w:tc>
          <w:tcPr>
            <w:tcW w:w="1355" w:type="dxa"/>
            <w:tcBorders>
              <w:top w:val="nil"/>
              <w:left w:val="nil"/>
              <w:bottom w:val="single" w:sz="4" w:space="0" w:color="auto"/>
              <w:right w:val="single" w:sz="4" w:space="0" w:color="auto"/>
            </w:tcBorders>
            <w:noWrap/>
            <w:vAlign w:val="center"/>
          </w:tcPr>
          <w:p w:rsidR="00C7329B" w:rsidRPr="00410EC6" w:rsidRDefault="00C7329B" w:rsidP="00410EC6">
            <w:pPr>
              <w:spacing w:after="0"/>
              <w:jc w:val="center"/>
              <w:rPr>
                <w:rFonts w:ascii="Times New Roman" w:hAnsi="Times New Roman" w:cs="Times New Roman"/>
                <w:color w:val="000000"/>
                <w:lang w:val="ro-RO"/>
              </w:rPr>
            </w:pPr>
            <w:r w:rsidRPr="00410EC6">
              <w:rPr>
                <w:rFonts w:ascii="Times New Roman" w:hAnsi="Times New Roman" w:cs="Times New Roman"/>
                <w:color w:val="000000"/>
                <w:lang w:val="ro-RO"/>
              </w:rPr>
              <w:t>0</w:t>
            </w:r>
          </w:p>
        </w:tc>
      </w:tr>
      <w:tr w:rsidR="00C7329B" w:rsidRPr="00410EC6" w:rsidTr="00410EC6">
        <w:trPr>
          <w:trHeight w:val="165"/>
        </w:trPr>
        <w:tc>
          <w:tcPr>
            <w:tcW w:w="7763" w:type="dxa"/>
            <w:tcBorders>
              <w:top w:val="single" w:sz="4" w:space="0" w:color="auto"/>
              <w:left w:val="single" w:sz="4" w:space="0" w:color="auto"/>
              <w:bottom w:val="single" w:sz="4" w:space="0" w:color="auto"/>
              <w:right w:val="single" w:sz="4" w:space="0" w:color="auto"/>
            </w:tcBorders>
            <w:vAlign w:val="center"/>
          </w:tcPr>
          <w:p w:rsidR="00C7329B" w:rsidRPr="00410EC6" w:rsidRDefault="00C7329B" w:rsidP="00410EC6">
            <w:pPr>
              <w:spacing w:after="0"/>
              <w:rPr>
                <w:rFonts w:ascii="Times New Roman" w:hAnsi="Times New Roman" w:cs="Times New Roman"/>
                <w:color w:val="000000"/>
                <w:lang w:val="ro-RO"/>
              </w:rPr>
            </w:pPr>
            <w:r w:rsidRPr="00410EC6">
              <w:rPr>
                <w:rFonts w:ascii="Times New Roman" w:hAnsi="Times New Roman" w:cs="Times New Roman"/>
                <w:b/>
                <w:i/>
                <w:color w:val="000000"/>
                <w:lang w:val="ro-RO"/>
              </w:rPr>
              <w:t>Comercializarea mărfurilor şi serviciilor de către instituţiile bugetare</w:t>
            </w:r>
          </w:p>
        </w:tc>
        <w:tc>
          <w:tcPr>
            <w:tcW w:w="1196" w:type="dxa"/>
            <w:tcBorders>
              <w:top w:val="single" w:sz="4" w:space="0" w:color="auto"/>
              <w:left w:val="nil"/>
              <w:bottom w:val="single" w:sz="4" w:space="0" w:color="auto"/>
              <w:right w:val="single" w:sz="4" w:space="0" w:color="auto"/>
            </w:tcBorders>
            <w:noWrap/>
            <w:vAlign w:val="center"/>
          </w:tcPr>
          <w:p w:rsidR="00C7329B" w:rsidRPr="00410EC6" w:rsidRDefault="00C7329B" w:rsidP="00410EC6">
            <w:pPr>
              <w:spacing w:after="0"/>
              <w:jc w:val="center"/>
              <w:rPr>
                <w:rFonts w:ascii="Times New Roman" w:hAnsi="Times New Roman" w:cs="Times New Roman"/>
                <w:color w:val="000000"/>
                <w:lang w:val="ro-RO"/>
              </w:rPr>
            </w:pPr>
            <w:r w:rsidRPr="00410EC6">
              <w:rPr>
                <w:rFonts w:ascii="Times New Roman" w:hAnsi="Times New Roman" w:cs="Times New Roman"/>
                <w:b/>
                <w:i/>
                <w:color w:val="000000"/>
                <w:lang w:val="ro-RO"/>
              </w:rPr>
              <w:t>1423</w:t>
            </w:r>
          </w:p>
        </w:tc>
        <w:tc>
          <w:tcPr>
            <w:tcW w:w="1355" w:type="dxa"/>
            <w:tcBorders>
              <w:top w:val="nil"/>
              <w:left w:val="nil"/>
              <w:bottom w:val="single" w:sz="4" w:space="0" w:color="auto"/>
              <w:right w:val="single" w:sz="4" w:space="0" w:color="auto"/>
            </w:tcBorders>
            <w:noWrap/>
            <w:vAlign w:val="center"/>
          </w:tcPr>
          <w:p w:rsidR="00C7329B" w:rsidRPr="00410EC6" w:rsidRDefault="00C7329B" w:rsidP="00410EC6">
            <w:pPr>
              <w:spacing w:after="0"/>
              <w:jc w:val="center"/>
              <w:rPr>
                <w:rFonts w:ascii="Times New Roman" w:hAnsi="Times New Roman" w:cs="Times New Roman"/>
                <w:b/>
                <w:color w:val="000000"/>
                <w:lang w:val="ro-RO"/>
              </w:rPr>
            </w:pPr>
            <w:r w:rsidRPr="00410EC6">
              <w:rPr>
                <w:rFonts w:ascii="Times New Roman" w:hAnsi="Times New Roman" w:cs="Times New Roman"/>
                <w:b/>
                <w:color w:val="000000"/>
                <w:lang w:val="ro-RO"/>
              </w:rPr>
              <w:t>106.4</w:t>
            </w:r>
          </w:p>
        </w:tc>
      </w:tr>
      <w:tr w:rsidR="00C7329B" w:rsidRPr="00410EC6" w:rsidTr="00410EC6">
        <w:trPr>
          <w:trHeight w:val="211"/>
        </w:trPr>
        <w:tc>
          <w:tcPr>
            <w:tcW w:w="7763" w:type="dxa"/>
            <w:tcBorders>
              <w:top w:val="nil"/>
              <w:left w:val="single" w:sz="4" w:space="0" w:color="auto"/>
              <w:bottom w:val="single" w:sz="4" w:space="0" w:color="auto"/>
              <w:right w:val="single" w:sz="4" w:space="0" w:color="auto"/>
            </w:tcBorders>
            <w:vAlign w:val="center"/>
          </w:tcPr>
          <w:p w:rsidR="00C7329B" w:rsidRPr="00410EC6" w:rsidRDefault="00C7329B" w:rsidP="00410EC6">
            <w:pPr>
              <w:spacing w:after="0"/>
              <w:rPr>
                <w:rFonts w:ascii="Times New Roman" w:hAnsi="Times New Roman" w:cs="Times New Roman"/>
                <w:color w:val="000000"/>
                <w:lang w:val="ro-RO"/>
              </w:rPr>
            </w:pPr>
            <w:r w:rsidRPr="00410EC6">
              <w:rPr>
                <w:rFonts w:ascii="Times New Roman" w:hAnsi="Times New Roman" w:cs="Times New Roman"/>
                <w:color w:val="000000"/>
                <w:lang w:val="ro-RO"/>
              </w:rPr>
              <w:t>Încasări de la prestarea serviciilor cu plată</w:t>
            </w:r>
          </w:p>
        </w:tc>
        <w:tc>
          <w:tcPr>
            <w:tcW w:w="1196" w:type="dxa"/>
            <w:tcBorders>
              <w:top w:val="nil"/>
              <w:left w:val="nil"/>
              <w:bottom w:val="single" w:sz="4" w:space="0" w:color="auto"/>
              <w:right w:val="single" w:sz="4" w:space="0" w:color="auto"/>
            </w:tcBorders>
            <w:noWrap/>
            <w:vAlign w:val="center"/>
          </w:tcPr>
          <w:p w:rsidR="00C7329B" w:rsidRPr="00410EC6" w:rsidRDefault="00C7329B" w:rsidP="00410EC6">
            <w:pPr>
              <w:spacing w:after="0"/>
              <w:jc w:val="center"/>
              <w:rPr>
                <w:rFonts w:ascii="Times New Roman" w:hAnsi="Times New Roman" w:cs="Times New Roman"/>
                <w:color w:val="000000"/>
                <w:lang w:val="ro-RO"/>
              </w:rPr>
            </w:pPr>
            <w:r w:rsidRPr="00410EC6">
              <w:rPr>
                <w:rFonts w:ascii="Times New Roman" w:hAnsi="Times New Roman" w:cs="Times New Roman"/>
                <w:color w:val="000000"/>
                <w:lang w:val="ro-RO"/>
              </w:rPr>
              <w:t>142310</w:t>
            </w:r>
          </w:p>
        </w:tc>
        <w:tc>
          <w:tcPr>
            <w:tcW w:w="1355" w:type="dxa"/>
            <w:tcBorders>
              <w:top w:val="single" w:sz="4" w:space="0" w:color="auto"/>
              <w:left w:val="nil"/>
              <w:bottom w:val="single" w:sz="4" w:space="0" w:color="auto"/>
              <w:right w:val="single" w:sz="4" w:space="0" w:color="auto"/>
            </w:tcBorders>
            <w:noWrap/>
            <w:vAlign w:val="center"/>
          </w:tcPr>
          <w:p w:rsidR="00C7329B" w:rsidRPr="00410EC6" w:rsidRDefault="00C7329B" w:rsidP="00410EC6">
            <w:pPr>
              <w:spacing w:after="0"/>
              <w:jc w:val="center"/>
              <w:rPr>
                <w:rFonts w:ascii="Times New Roman" w:hAnsi="Times New Roman" w:cs="Times New Roman"/>
                <w:color w:val="000000"/>
                <w:lang w:val="ro-RO"/>
              </w:rPr>
            </w:pPr>
            <w:r w:rsidRPr="00410EC6">
              <w:rPr>
                <w:rFonts w:ascii="Times New Roman" w:hAnsi="Times New Roman" w:cs="Times New Roman"/>
                <w:color w:val="000000"/>
                <w:lang w:val="ro-RO"/>
              </w:rPr>
              <w:t>102.4</w:t>
            </w:r>
          </w:p>
        </w:tc>
      </w:tr>
      <w:tr w:rsidR="00C7329B" w:rsidRPr="00410EC6" w:rsidTr="00410EC6">
        <w:trPr>
          <w:trHeight w:val="73"/>
        </w:trPr>
        <w:tc>
          <w:tcPr>
            <w:tcW w:w="7763" w:type="dxa"/>
            <w:tcBorders>
              <w:top w:val="nil"/>
              <w:left w:val="single" w:sz="4" w:space="0" w:color="auto"/>
              <w:bottom w:val="single" w:sz="4" w:space="0" w:color="auto"/>
              <w:right w:val="single" w:sz="4" w:space="0" w:color="auto"/>
            </w:tcBorders>
            <w:vAlign w:val="center"/>
          </w:tcPr>
          <w:p w:rsidR="00C7329B" w:rsidRPr="00410EC6" w:rsidRDefault="00C7329B" w:rsidP="00410EC6">
            <w:pPr>
              <w:spacing w:after="0"/>
              <w:rPr>
                <w:rFonts w:ascii="Times New Roman" w:hAnsi="Times New Roman" w:cs="Times New Roman"/>
                <w:color w:val="000000"/>
                <w:lang w:val="ro-RO"/>
              </w:rPr>
            </w:pPr>
            <w:r w:rsidRPr="00410EC6">
              <w:rPr>
                <w:rFonts w:ascii="Times New Roman" w:hAnsi="Times New Roman" w:cs="Times New Roman"/>
                <w:color w:val="000000"/>
                <w:lang w:val="ro-RO"/>
              </w:rPr>
              <w:t>Plata pentru locaţiunea bunurilor patrimoniului public</w:t>
            </w:r>
          </w:p>
        </w:tc>
        <w:tc>
          <w:tcPr>
            <w:tcW w:w="1196" w:type="dxa"/>
            <w:tcBorders>
              <w:top w:val="nil"/>
              <w:left w:val="nil"/>
              <w:bottom w:val="single" w:sz="4" w:space="0" w:color="auto"/>
              <w:right w:val="single" w:sz="4" w:space="0" w:color="auto"/>
            </w:tcBorders>
            <w:noWrap/>
            <w:vAlign w:val="center"/>
          </w:tcPr>
          <w:p w:rsidR="00C7329B" w:rsidRPr="00410EC6" w:rsidRDefault="00C7329B" w:rsidP="00410EC6">
            <w:pPr>
              <w:spacing w:after="0"/>
              <w:jc w:val="center"/>
              <w:rPr>
                <w:rFonts w:ascii="Times New Roman" w:hAnsi="Times New Roman" w:cs="Times New Roman"/>
                <w:b/>
                <w:i/>
                <w:color w:val="000000"/>
                <w:lang w:val="ro-RO"/>
              </w:rPr>
            </w:pPr>
            <w:r w:rsidRPr="00410EC6">
              <w:rPr>
                <w:rFonts w:ascii="Times New Roman" w:hAnsi="Times New Roman" w:cs="Times New Roman"/>
                <w:color w:val="000000"/>
                <w:lang w:val="ro-RO"/>
              </w:rPr>
              <w:t>142320</w:t>
            </w:r>
          </w:p>
        </w:tc>
        <w:tc>
          <w:tcPr>
            <w:tcW w:w="1355" w:type="dxa"/>
            <w:tcBorders>
              <w:top w:val="nil"/>
              <w:left w:val="nil"/>
              <w:bottom w:val="single" w:sz="4" w:space="0" w:color="auto"/>
              <w:right w:val="single" w:sz="4" w:space="0" w:color="auto"/>
            </w:tcBorders>
            <w:noWrap/>
            <w:vAlign w:val="center"/>
          </w:tcPr>
          <w:p w:rsidR="00C7329B" w:rsidRPr="00410EC6" w:rsidRDefault="00C7329B" w:rsidP="00410EC6">
            <w:pPr>
              <w:spacing w:after="0"/>
              <w:jc w:val="center"/>
              <w:rPr>
                <w:rFonts w:ascii="Times New Roman" w:hAnsi="Times New Roman" w:cs="Times New Roman"/>
                <w:i/>
                <w:color w:val="000000"/>
                <w:lang w:val="ro-RO"/>
              </w:rPr>
            </w:pPr>
            <w:r w:rsidRPr="00410EC6">
              <w:rPr>
                <w:rFonts w:ascii="Times New Roman" w:hAnsi="Times New Roman" w:cs="Times New Roman"/>
                <w:i/>
                <w:color w:val="000000"/>
                <w:lang w:val="ro-RO"/>
              </w:rPr>
              <w:t>4.0</w:t>
            </w:r>
          </w:p>
        </w:tc>
      </w:tr>
      <w:tr w:rsidR="00C7329B" w:rsidRPr="00410EC6" w:rsidTr="00410EC6">
        <w:trPr>
          <w:trHeight w:val="119"/>
        </w:trPr>
        <w:tc>
          <w:tcPr>
            <w:tcW w:w="7763" w:type="dxa"/>
            <w:tcBorders>
              <w:top w:val="nil"/>
              <w:left w:val="single" w:sz="4" w:space="0" w:color="auto"/>
              <w:bottom w:val="single" w:sz="4" w:space="0" w:color="auto"/>
              <w:right w:val="single" w:sz="4" w:space="0" w:color="auto"/>
            </w:tcBorders>
            <w:vAlign w:val="center"/>
          </w:tcPr>
          <w:p w:rsidR="00C7329B" w:rsidRPr="00410EC6" w:rsidRDefault="00C7329B" w:rsidP="00410EC6">
            <w:pPr>
              <w:spacing w:after="0"/>
              <w:rPr>
                <w:rFonts w:ascii="Times New Roman" w:hAnsi="Times New Roman" w:cs="Times New Roman"/>
                <w:b/>
                <w:i/>
                <w:color w:val="000000"/>
                <w:lang w:val="ro-RO"/>
              </w:rPr>
            </w:pPr>
          </w:p>
        </w:tc>
        <w:tc>
          <w:tcPr>
            <w:tcW w:w="1196" w:type="dxa"/>
            <w:tcBorders>
              <w:top w:val="nil"/>
              <w:left w:val="nil"/>
              <w:bottom w:val="single" w:sz="4" w:space="0" w:color="auto"/>
              <w:right w:val="single" w:sz="4" w:space="0" w:color="auto"/>
            </w:tcBorders>
            <w:noWrap/>
            <w:vAlign w:val="center"/>
          </w:tcPr>
          <w:p w:rsidR="00C7329B" w:rsidRPr="00410EC6" w:rsidRDefault="00C7329B" w:rsidP="00410EC6">
            <w:pPr>
              <w:spacing w:after="0"/>
              <w:jc w:val="center"/>
              <w:rPr>
                <w:rFonts w:ascii="Times New Roman" w:hAnsi="Times New Roman" w:cs="Times New Roman"/>
                <w:b/>
                <w:i/>
                <w:color w:val="000000"/>
                <w:lang w:val="ro-RO"/>
              </w:rPr>
            </w:pPr>
          </w:p>
        </w:tc>
        <w:tc>
          <w:tcPr>
            <w:tcW w:w="1355" w:type="dxa"/>
            <w:tcBorders>
              <w:top w:val="nil"/>
              <w:left w:val="nil"/>
              <w:bottom w:val="single" w:sz="4" w:space="0" w:color="auto"/>
              <w:right w:val="single" w:sz="4" w:space="0" w:color="auto"/>
            </w:tcBorders>
            <w:noWrap/>
            <w:vAlign w:val="center"/>
          </w:tcPr>
          <w:p w:rsidR="00C7329B" w:rsidRPr="00410EC6" w:rsidRDefault="00C7329B" w:rsidP="00410EC6">
            <w:pPr>
              <w:spacing w:after="0"/>
              <w:jc w:val="center"/>
              <w:rPr>
                <w:rFonts w:ascii="Times New Roman" w:hAnsi="Times New Roman" w:cs="Times New Roman"/>
                <w:b/>
                <w:color w:val="000000"/>
                <w:lang w:val="ro-RO"/>
              </w:rPr>
            </w:pPr>
          </w:p>
        </w:tc>
      </w:tr>
      <w:tr w:rsidR="00C7329B" w:rsidRPr="00410EC6" w:rsidTr="00410EC6">
        <w:trPr>
          <w:trHeight w:val="119"/>
        </w:trPr>
        <w:tc>
          <w:tcPr>
            <w:tcW w:w="7763" w:type="dxa"/>
            <w:tcBorders>
              <w:top w:val="nil"/>
              <w:left w:val="single" w:sz="4" w:space="0" w:color="auto"/>
              <w:bottom w:val="single" w:sz="4" w:space="0" w:color="auto"/>
              <w:right w:val="single" w:sz="4" w:space="0" w:color="auto"/>
            </w:tcBorders>
            <w:vAlign w:val="center"/>
            <w:hideMark/>
          </w:tcPr>
          <w:p w:rsidR="00C7329B" w:rsidRPr="00410EC6" w:rsidRDefault="00C7329B" w:rsidP="00410EC6">
            <w:pPr>
              <w:spacing w:after="0"/>
              <w:rPr>
                <w:rFonts w:ascii="Times New Roman" w:hAnsi="Times New Roman" w:cs="Times New Roman"/>
                <w:b/>
                <w:i/>
                <w:color w:val="000000"/>
                <w:lang w:val="ro-RO"/>
              </w:rPr>
            </w:pPr>
            <w:r w:rsidRPr="00410EC6">
              <w:rPr>
                <w:rFonts w:ascii="Times New Roman" w:hAnsi="Times New Roman" w:cs="Times New Roman"/>
                <w:b/>
                <w:i/>
                <w:color w:val="000000"/>
                <w:lang w:val="ro-RO"/>
              </w:rPr>
              <w:t>Transferuri primite între bugetul de stat şi bugetele locale de nivelul I</w:t>
            </w:r>
          </w:p>
        </w:tc>
        <w:tc>
          <w:tcPr>
            <w:tcW w:w="1196" w:type="dxa"/>
            <w:tcBorders>
              <w:top w:val="nil"/>
              <w:left w:val="nil"/>
              <w:bottom w:val="single" w:sz="4" w:space="0" w:color="auto"/>
              <w:right w:val="single" w:sz="4" w:space="0" w:color="auto"/>
            </w:tcBorders>
            <w:noWrap/>
            <w:vAlign w:val="center"/>
            <w:hideMark/>
          </w:tcPr>
          <w:p w:rsidR="00C7329B" w:rsidRPr="00410EC6" w:rsidRDefault="00C7329B" w:rsidP="00410EC6">
            <w:pPr>
              <w:spacing w:after="0"/>
              <w:jc w:val="center"/>
              <w:rPr>
                <w:rFonts w:ascii="Times New Roman" w:hAnsi="Times New Roman" w:cs="Times New Roman"/>
                <w:color w:val="000000"/>
                <w:lang w:val="ro-RO"/>
              </w:rPr>
            </w:pPr>
            <w:r w:rsidRPr="00410EC6">
              <w:rPr>
                <w:rFonts w:ascii="Times New Roman" w:hAnsi="Times New Roman" w:cs="Times New Roman"/>
                <w:b/>
                <w:i/>
                <w:color w:val="000000"/>
                <w:lang w:val="ro-RO"/>
              </w:rPr>
              <w:t>1912</w:t>
            </w:r>
          </w:p>
        </w:tc>
        <w:tc>
          <w:tcPr>
            <w:tcW w:w="1355" w:type="dxa"/>
            <w:tcBorders>
              <w:top w:val="nil"/>
              <w:left w:val="nil"/>
              <w:bottom w:val="single" w:sz="4" w:space="0" w:color="auto"/>
              <w:right w:val="single" w:sz="4" w:space="0" w:color="auto"/>
            </w:tcBorders>
            <w:noWrap/>
            <w:vAlign w:val="center"/>
          </w:tcPr>
          <w:p w:rsidR="00C7329B" w:rsidRPr="00410EC6" w:rsidRDefault="00C7329B" w:rsidP="00410EC6">
            <w:pPr>
              <w:spacing w:after="0"/>
              <w:jc w:val="center"/>
              <w:rPr>
                <w:rFonts w:ascii="Times New Roman" w:hAnsi="Times New Roman" w:cs="Times New Roman"/>
                <w:b/>
                <w:color w:val="000000"/>
                <w:lang w:val="ro-RO"/>
              </w:rPr>
            </w:pPr>
            <w:r w:rsidRPr="00410EC6">
              <w:rPr>
                <w:rFonts w:ascii="Times New Roman" w:hAnsi="Times New Roman" w:cs="Times New Roman"/>
                <w:b/>
                <w:color w:val="000000"/>
                <w:lang w:val="ro-RO"/>
              </w:rPr>
              <w:t>3108.5</w:t>
            </w:r>
          </w:p>
        </w:tc>
      </w:tr>
      <w:tr w:rsidR="00C7329B" w:rsidRPr="00410EC6" w:rsidTr="00410EC6">
        <w:trPr>
          <w:trHeight w:val="166"/>
        </w:trPr>
        <w:tc>
          <w:tcPr>
            <w:tcW w:w="7763" w:type="dxa"/>
            <w:tcBorders>
              <w:top w:val="nil"/>
              <w:left w:val="single" w:sz="4" w:space="0" w:color="auto"/>
              <w:bottom w:val="single" w:sz="4" w:space="0" w:color="auto"/>
              <w:right w:val="single" w:sz="4" w:space="0" w:color="auto"/>
            </w:tcBorders>
            <w:vAlign w:val="center"/>
          </w:tcPr>
          <w:p w:rsidR="00C7329B" w:rsidRPr="00410EC6" w:rsidRDefault="00C7329B" w:rsidP="00410EC6">
            <w:pPr>
              <w:spacing w:after="0"/>
              <w:rPr>
                <w:rFonts w:ascii="Times New Roman" w:hAnsi="Times New Roman" w:cs="Times New Roman"/>
                <w:color w:val="000000"/>
                <w:lang w:val="ro-RO"/>
              </w:rPr>
            </w:pPr>
            <w:r w:rsidRPr="00410EC6">
              <w:rPr>
                <w:rFonts w:ascii="Times New Roman" w:hAnsi="Times New Roman" w:cs="Times New Roman"/>
                <w:color w:val="000000"/>
                <w:lang w:val="ro-RO"/>
              </w:rPr>
              <w:t>Transferuri cu destinaţie generală de la bugetul de stat către bugetele unităţilor administrativ-teritoriale de nivelul I</w:t>
            </w:r>
          </w:p>
        </w:tc>
        <w:tc>
          <w:tcPr>
            <w:tcW w:w="1196" w:type="dxa"/>
            <w:tcBorders>
              <w:top w:val="nil"/>
              <w:left w:val="nil"/>
              <w:bottom w:val="single" w:sz="4" w:space="0" w:color="auto"/>
              <w:right w:val="single" w:sz="4" w:space="0" w:color="auto"/>
            </w:tcBorders>
            <w:noWrap/>
            <w:vAlign w:val="center"/>
          </w:tcPr>
          <w:p w:rsidR="00C7329B" w:rsidRPr="00410EC6" w:rsidRDefault="00C7329B" w:rsidP="00410EC6">
            <w:pPr>
              <w:spacing w:after="0"/>
              <w:jc w:val="center"/>
              <w:rPr>
                <w:rFonts w:ascii="Times New Roman" w:hAnsi="Times New Roman" w:cs="Times New Roman"/>
                <w:color w:val="000000"/>
                <w:lang w:val="ro-RO"/>
              </w:rPr>
            </w:pPr>
            <w:r w:rsidRPr="00410EC6">
              <w:rPr>
                <w:rFonts w:ascii="Times New Roman" w:hAnsi="Times New Roman" w:cs="Times New Roman"/>
                <w:color w:val="000000"/>
                <w:lang w:val="ro-RO"/>
              </w:rPr>
              <w:t>191231</w:t>
            </w:r>
          </w:p>
        </w:tc>
        <w:tc>
          <w:tcPr>
            <w:tcW w:w="1355" w:type="dxa"/>
            <w:tcBorders>
              <w:top w:val="nil"/>
              <w:left w:val="nil"/>
              <w:bottom w:val="single" w:sz="4" w:space="0" w:color="auto"/>
              <w:right w:val="single" w:sz="4" w:space="0" w:color="auto"/>
            </w:tcBorders>
            <w:noWrap/>
            <w:vAlign w:val="center"/>
          </w:tcPr>
          <w:p w:rsidR="00C7329B" w:rsidRPr="00410EC6" w:rsidRDefault="00C7329B" w:rsidP="00410EC6">
            <w:pPr>
              <w:spacing w:after="0"/>
              <w:jc w:val="center"/>
              <w:rPr>
                <w:rFonts w:ascii="Times New Roman" w:hAnsi="Times New Roman" w:cs="Times New Roman"/>
                <w:color w:val="000000"/>
                <w:lang w:val="ro-RO"/>
              </w:rPr>
            </w:pPr>
            <w:r w:rsidRPr="00410EC6">
              <w:rPr>
                <w:rFonts w:ascii="Times New Roman" w:hAnsi="Times New Roman" w:cs="Times New Roman"/>
                <w:color w:val="000000"/>
                <w:lang w:val="ro-RO"/>
              </w:rPr>
              <w:t>1161.2</w:t>
            </w:r>
          </w:p>
        </w:tc>
      </w:tr>
      <w:tr w:rsidR="00C7329B" w:rsidRPr="00410EC6" w:rsidTr="00410EC6">
        <w:trPr>
          <w:trHeight w:val="197"/>
        </w:trPr>
        <w:tc>
          <w:tcPr>
            <w:tcW w:w="7763" w:type="dxa"/>
            <w:tcBorders>
              <w:top w:val="nil"/>
              <w:left w:val="single" w:sz="4" w:space="0" w:color="auto"/>
              <w:bottom w:val="single" w:sz="4" w:space="0" w:color="auto"/>
              <w:right w:val="single" w:sz="4" w:space="0" w:color="auto"/>
            </w:tcBorders>
            <w:vAlign w:val="center"/>
          </w:tcPr>
          <w:p w:rsidR="00C7329B" w:rsidRPr="00410EC6" w:rsidRDefault="00C7329B" w:rsidP="00410EC6">
            <w:pPr>
              <w:spacing w:after="0"/>
              <w:rPr>
                <w:rFonts w:ascii="Times New Roman" w:hAnsi="Times New Roman" w:cs="Times New Roman"/>
                <w:color w:val="000000"/>
                <w:lang w:val="ro-RO"/>
              </w:rPr>
            </w:pPr>
            <w:r w:rsidRPr="00410EC6">
              <w:rPr>
                <w:rFonts w:ascii="Times New Roman" w:hAnsi="Times New Roman" w:cs="Times New Roman"/>
                <w:color w:val="000000"/>
                <w:lang w:val="ro-RO"/>
              </w:rPr>
              <w:t>Transferuri pentru acoperirea insuficientei salariale</w:t>
            </w:r>
          </w:p>
        </w:tc>
        <w:tc>
          <w:tcPr>
            <w:tcW w:w="1196" w:type="dxa"/>
            <w:tcBorders>
              <w:top w:val="nil"/>
              <w:left w:val="nil"/>
              <w:bottom w:val="single" w:sz="4" w:space="0" w:color="auto"/>
              <w:right w:val="single" w:sz="4" w:space="0" w:color="auto"/>
            </w:tcBorders>
            <w:noWrap/>
            <w:vAlign w:val="center"/>
          </w:tcPr>
          <w:p w:rsidR="00C7329B" w:rsidRPr="00410EC6" w:rsidRDefault="00C7329B" w:rsidP="00410EC6">
            <w:pPr>
              <w:spacing w:after="0"/>
              <w:jc w:val="center"/>
              <w:rPr>
                <w:rFonts w:ascii="Times New Roman" w:hAnsi="Times New Roman" w:cs="Times New Roman"/>
                <w:color w:val="000000"/>
                <w:lang w:val="ro-RO"/>
              </w:rPr>
            </w:pPr>
            <w:r w:rsidRPr="00410EC6">
              <w:rPr>
                <w:rFonts w:ascii="Times New Roman" w:hAnsi="Times New Roman" w:cs="Times New Roman"/>
                <w:color w:val="000000"/>
                <w:lang w:val="ro-RO"/>
              </w:rPr>
              <w:t>191232</w:t>
            </w:r>
          </w:p>
        </w:tc>
        <w:tc>
          <w:tcPr>
            <w:tcW w:w="1355" w:type="dxa"/>
            <w:tcBorders>
              <w:top w:val="nil"/>
              <w:left w:val="nil"/>
              <w:bottom w:val="single" w:sz="4" w:space="0" w:color="auto"/>
              <w:right w:val="single" w:sz="4" w:space="0" w:color="auto"/>
            </w:tcBorders>
            <w:noWrap/>
            <w:vAlign w:val="center"/>
          </w:tcPr>
          <w:p w:rsidR="00C7329B" w:rsidRPr="00410EC6" w:rsidRDefault="00C7329B" w:rsidP="00410EC6">
            <w:pPr>
              <w:spacing w:after="0"/>
              <w:jc w:val="center"/>
              <w:rPr>
                <w:rFonts w:ascii="Times New Roman" w:hAnsi="Times New Roman" w:cs="Times New Roman"/>
                <w:i/>
                <w:color w:val="000000"/>
                <w:lang w:val="ro-RO"/>
              </w:rPr>
            </w:pPr>
            <w:r w:rsidRPr="00410EC6">
              <w:rPr>
                <w:rFonts w:ascii="Times New Roman" w:hAnsi="Times New Roman" w:cs="Times New Roman"/>
                <w:i/>
                <w:color w:val="000000"/>
                <w:lang w:val="ro-RO"/>
              </w:rPr>
              <w:t>94.6</w:t>
            </w:r>
          </w:p>
        </w:tc>
      </w:tr>
      <w:tr w:rsidR="00C7329B" w:rsidRPr="00410EC6" w:rsidTr="00410EC6">
        <w:trPr>
          <w:trHeight w:val="197"/>
        </w:trPr>
        <w:tc>
          <w:tcPr>
            <w:tcW w:w="7763" w:type="dxa"/>
            <w:tcBorders>
              <w:top w:val="nil"/>
              <w:left w:val="single" w:sz="4" w:space="0" w:color="auto"/>
              <w:bottom w:val="single" w:sz="4" w:space="0" w:color="auto"/>
              <w:right w:val="single" w:sz="4" w:space="0" w:color="auto"/>
            </w:tcBorders>
            <w:vAlign w:val="center"/>
          </w:tcPr>
          <w:p w:rsidR="00C7329B" w:rsidRPr="00410EC6" w:rsidRDefault="00C7329B" w:rsidP="00410EC6">
            <w:pPr>
              <w:spacing w:after="0"/>
              <w:rPr>
                <w:rFonts w:ascii="Times New Roman" w:hAnsi="Times New Roman" w:cs="Times New Roman"/>
                <w:color w:val="000000"/>
                <w:lang w:val="ro-RO"/>
              </w:rPr>
            </w:pPr>
            <w:r w:rsidRPr="00410EC6">
              <w:rPr>
                <w:rFonts w:ascii="Times New Roman" w:hAnsi="Times New Roman" w:cs="Times New Roman"/>
                <w:color w:val="000000"/>
                <w:lang w:val="ro-RO"/>
              </w:rPr>
              <w:t>Transferuri cu destinaţie specială de la bugetul de stat către bugetele unităţilor administrativ-teritoriale pentru învăţămîntul preşcolar,primar,secundar  general,special şi complementar (extraşcolar)</w:t>
            </w:r>
          </w:p>
        </w:tc>
        <w:tc>
          <w:tcPr>
            <w:tcW w:w="1196" w:type="dxa"/>
            <w:tcBorders>
              <w:top w:val="nil"/>
              <w:left w:val="nil"/>
              <w:bottom w:val="single" w:sz="4" w:space="0" w:color="auto"/>
              <w:right w:val="single" w:sz="4" w:space="0" w:color="auto"/>
            </w:tcBorders>
            <w:noWrap/>
            <w:vAlign w:val="center"/>
          </w:tcPr>
          <w:p w:rsidR="00C7329B" w:rsidRPr="00410EC6" w:rsidRDefault="00C7329B" w:rsidP="00410EC6">
            <w:pPr>
              <w:spacing w:after="0"/>
              <w:jc w:val="center"/>
              <w:rPr>
                <w:rFonts w:ascii="Times New Roman" w:hAnsi="Times New Roman" w:cs="Times New Roman"/>
                <w:b/>
                <w:i/>
                <w:color w:val="000000"/>
                <w:lang w:val="ro-RO"/>
              </w:rPr>
            </w:pPr>
            <w:r w:rsidRPr="00410EC6">
              <w:rPr>
                <w:rFonts w:ascii="Times New Roman" w:hAnsi="Times New Roman" w:cs="Times New Roman"/>
                <w:color w:val="000000"/>
                <w:lang w:val="ro-RO"/>
              </w:rPr>
              <w:t>191211</w:t>
            </w:r>
          </w:p>
        </w:tc>
        <w:tc>
          <w:tcPr>
            <w:tcW w:w="1355" w:type="dxa"/>
            <w:tcBorders>
              <w:top w:val="nil"/>
              <w:left w:val="nil"/>
              <w:bottom w:val="single" w:sz="4" w:space="0" w:color="auto"/>
              <w:right w:val="single" w:sz="4" w:space="0" w:color="auto"/>
            </w:tcBorders>
            <w:noWrap/>
            <w:vAlign w:val="center"/>
          </w:tcPr>
          <w:p w:rsidR="00C7329B" w:rsidRPr="00410EC6" w:rsidRDefault="00C7329B" w:rsidP="00410EC6">
            <w:pPr>
              <w:spacing w:after="0"/>
              <w:jc w:val="center"/>
              <w:rPr>
                <w:rFonts w:ascii="Times New Roman" w:hAnsi="Times New Roman" w:cs="Times New Roman"/>
                <w:i/>
                <w:color w:val="000000"/>
                <w:lang w:val="ro-RO"/>
              </w:rPr>
            </w:pPr>
            <w:r w:rsidRPr="00410EC6">
              <w:rPr>
                <w:rFonts w:ascii="Times New Roman" w:hAnsi="Times New Roman" w:cs="Times New Roman"/>
                <w:i/>
                <w:color w:val="000000"/>
                <w:lang w:val="ro-RO"/>
              </w:rPr>
              <w:t>1589.6</w:t>
            </w:r>
          </w:p>
        </w:tc>
      </w:tr>
      <w:tr w:rsidR="00C7329B" w:rsidRPr="00410EC6" w:rsidTr="00410EC6">
        <w:trPr>
          <w:trHeight w:val="445"/>
        </w:trPr>
        <w:tc>
          <w:tcPr>
            <w:tcW w:w="7763" w:type="dxa"/>
            <w:tcBorders>
              <w:top w:val="nil"/>
              <w:left w:val="single" w:sz="4" w:space="0" w:color="auto"/>
              <w:bottom w:val="single" w:sz="4" w:space="0" w:color="auto"/>
              <w:right w:val="single" w:sz="4" w:space="0" w:color="auto"/>
            </w:tcBorders>
            <w:vAlign w:val="center"/>
          </w:tcPr>
          <w:p w:rsidR="00C7329B" w:rsidRPr="00410EC6" w:rsidRDefault="00C7329B" w:rsidP="00410EC6">
            <w:pPr>
              <w:spacing w:after="0"/>
              <w:rPr>
                <w:rFonts w:ascii="Times New Roman" w:hAnsi="Times New Roman" w:cs="Times New Roman"/>
                <w:color w:val="000000"/>
                <w:lang w:val="ro-RO"/>
              </w:rPr>
            </w:pPr>
            <w:r w:rsidRPr="00410EC6">
              <w:rPr>
                <w:rFonts w:ascii="Times New Roman" w:hAnsi="Times New Roman" w:cs="Times New Roman"/>
                <w:color w:val="000000"/>
                <w:lang w:val="ro-RO"/>
              </w:rPr>
              <w:t>Transferuri cu destinație specială pentru infrastructura drumurilor</w:t>
            </w:r>
          </w:p>
        </w:tc>
        <w:tc>
          <w:tcPr>
            <w:tcW w:w="1196" w:type="dxa"/>
            <w:tcBorders>
              <w:top w:val="single" w:sz="4" w:space="0" w:color="auto"/>
              <w:left w:val="nil"/>
              <w:bottom w:val="single" w:sz="4" w:space="0" w:color="auto"/>
              <w:right w:val="single" w:sz="4" w:space="0" w:color="auto"/>
            </w:tcBorders>
            <w:noWrap/>
            <w:vAlign w:val="center"/>
          </w:tcPr>
          <w:p w:rsidR="00C7329B" w:rsidRPr="00410EC6" w:rsidRDefault="00C7329B" w:rsidP="00410EC6">
            <w:pPr>
              <w:spacing w:after="0"/>
              <w:jc w:val="center"/>
              <w:rPr>
                <w:rFonts w:ascii="Times New Roman" w:hAnsi="Times New Roman" w:cs="Times New Roman"/>
                <w:color w:val="000000"/>
                <w:lang w:val="ro-RO"/>
              </w:rPr>
            </w:pPr>
            <w:r w:rsidRPr="00410EC6">
              <w:rPr>
                <w:rFonts w:ascii="Times New Roman" w:hAnsi="Times New Roman" w:cs="Times New Roman"/>
                <w:color w:val="000000"/>
                <w:lang w:val="ro-RO"/>
              </w:rPr>
              <w:t>191216</w:t>
            </w:r>
          </w:p>
        </w:tc>
        <w:tc>
          <w:tcPr>
            <w:tcW w:w="1355" w:type="dxa"/>
            <w:tcBorders>
              <w:top w:val="nil"/>
              <w:left w:val="nil"/>
              <w:bottom w:val="single" w:sz="4" w:space="0" w:color="auto"/>
              <w:right w:val="single" w:sz="4" w:space="0" w:color="auto"/>
            </w:tcBorders>
            <w:noWrap/>
            <w:vAlign w:val="center"/>
          </w:tcPr>
          <w:p w:rsidR="00C7329B" w:rsidRPr="00410EC6" w:rsidRDefault="00C7329B" w:rsidP="00410EC6">
            <w:pPr>
              <w:spacing w:after="0"/>
              <w:jc w:val="center"/>
              <w:rPr>
                <w:rFonts w:ascii="Times New Roman" w:hAnsi="Times New Roman" w:cs="Times New Roman"/>
                <w:color w:val="000000"/>
                <w:lang w:val="ro-RO"/>
              </w:rPr>
            </w:pPr>
            <w:r w:rsidRPr="00410EC6">
              <w:rPr>
                <w:rFonts w:ascii="Times New Roman" w:hAnsi="Times New Roman" w:cs="Times New Roman"/>
                <w:color w:val="000000"/>
                <w:lang w:val="ro-RO"/>
              </w:rPr>
              <w:t>263.1</w:t>
            </w:r>
          </w:p>
        </w:tc>
      </w:tr>
      <w:tr w:rsidR="00C7329B" w:rsidRPr="00410EC6" w:rsidTr="00410EC6">
        <w:trPr>
          <w:trHeight w:val="70"/>
        </w:trPr>
        <w:tc>
          <w:tcPr>
            <w:tcW w:w="7763" w:type="dxa"/>
            <w:tcBorders>
              <w:top w:val="single" w:sz="4" w:space="0" w:color="auto"/>
              <w:left w:val="single" w:sz="4" w:space="0" w:color="auto"/>
              <w:bottom w:val="single" w:sz="4" w:space="0" w:color="auto"/>
              <w:right w:val="single" w:sz="4" w:space="0" w:color="auto"/>
            </w:tcBorders>
            <w:vAlign w:val="center"/>
          </w:tcPr>
          <w:p w:rsidR="00C7329B" w:rsidRPr="00410EC6" w:rsidRDefault="00C7329B" w:rsidP="00410EC6">
            <w:pPr>
              <w:spacing w:after="0"/>
              <w:rPr>
                <w:rFonts w:ascii="Times New Roman" w:hAnsi="Times New Roman" w:cs="Times New Roman"/>
                <w:color w:val="000000"/>
                <w:lang w:val="ro-RO"/>
              </w:rPr>
            </w:pPr>
          </w:p>
        </w:tc>
        <w:tc>
          <w:tcPr>
            <w:tcW w:w="1196" w:type="dxa"/>
            <w:tcBorders>
              <w:top w:val="single" w:sz="4" w:space="0" w:color="auto"/>
              <w:left w:val="nil"/>
              <w:bottom w:val="single" w:sz="4" w:space="0" w:color="auto"/>
              <w:right w:val="single" w:sz="4" w:space="0" w:color="auto"/>
            </w:tcBorders>
            <w:noWrap/>
            <w:vAlign w:val="center"/>
          </w:tcPr>
          <w:p w:rsidR="00C7329B" w:rsidRPr="00410EC6" w:rsidRDefault="00C7329B" w:rsidP="00410EC6">
            <w:pPr>
              <w:spacing w:after="0"/>
              <w:jc w:val="center"/>
              <w:rPr>
                <w:rFonts w:ascii="Times New Roman" w:hAnsi="Times New Roman" w:cs="Times New Roman"/>
                <w:color w:val="000000"/>
                <w:lang w:val="ro-RO"/>
              </w:rPr>
            </w:pPr>
          </w:p>
        </w:tc>
        <w:tc>
          <w:tcPr>
            <w:tcW w:w="1355" w:type="dxa"/>
            <w:tcBorders>
              <w:top w:val="single" w:sz="4" w:space="0" w:color="auto"/>
              <w:left w:val="nil"/>
              <w:bottom w:val="single" w:sz="4" w:space="0" w:color="auto"/>
              <w:right w:val="single" w:sz="4" w:space="0" w:color="auto"/>
            </w:tcBorders>
            <w:noWrap/>
            <w:vAlign w:val="center"/>
          </w:tcPr>
          <w:p w:rsidR="00C7329B" w:rsidRPr="00410EC6" w:rsidRDefault="00C7329B" w:rsidP="00410EC6">
            <w:pPr>
              <w:spacing w:after="0"/>
              <w:jc w:val="center"/>
              <w:rPr>
                <w:rFonts w:ascii="Times New Roman" w:hAnsi="Times New Roman" w:cs="Times New Roman"/>
                <w:color w:val="000000"/>
                <w:lang w:val="ro-RO"/>
              </w:rPr>
            </w:pPr>
          </w:p>
        </w:tc>
      </w:tr>
    </w:tbl>
    <w:p w:rsidR="00595B42" w:rsidRPr="00B815C9" w:rsidRDefault="00595B42" w:rsidP="00E96F14">
      <w:pPr>
        <w:spacing w:after="0" w:line="0" w:lineRule="atLeast"/>
        <w:jc w:val="both"/>
        <w:rPr>
          <w:rFonts w:ascii="Times New Roman" w:hAnsi="Times New Roman" w:cs="Times New Roman"/>
          <w:sz w:val="24"/>
          <w:szCs w:val="24"/>
          <w:lang w:val="ro-RO"/>
        </w:rPr>
      </w:pPr>
    </w:p>
    <w:p w:rsidR="00410EC6" w:rsidRPr="00410EC6" w:rsidRDefault="008F749D" w:rsidP="00F27675">
      <w:pPr>
        <w:tabs>
          <w:tab w:val="left" w:pos="708"/>
          <w:tab w:val="left" w:pos="6715"/>
        </w:tabs>
        <w:suppressAutoHyphens/>
        <w:spacing w:after="0" w:line="360" w:lineRule="auto"/>
        <w:jc w:val="center"/>
        <w:rPr>
          <w:rFonts w:ascii="Times New Roman" w:eastAsia="SimSun" w:hAnsi="Times New Roman" w:cs="Times New Roman"/>
          <w:color w:val="00000A"/>
          <w:sz w:val="24"/>
          <w:szCs w:val="24"/>
          <w:lang w:val="en-US"/>
        </w:rPr>
      </w:pPr>
      <w:proofErr w:type="spellStart"/>
      <w:r w:rsidRPr="008F749D">
        <w:rPr>
          <w:rFonts w:ascii="Times New Roman" w:eastAsia="SimSun" w:hAnsi="Times New Roman" w:cs="Times New Roman"/>
          <w:b/>
          <w:color w:val="00000A"/>
          <w:sz w:val="24"/>
          <w:szCs w:val="24"/>
          <w:lang w:val="en-US"/>
        </w:rPr>
        <w:t>Secretar</w:t>
      </w:r>
      <w:proofErr w:type="spellEnd"/>
      <w:r w:rsidRPr="008F749D">
        <w:rPr>
          <w:rFonts w:ascii="Times New Roman" w:eastAsia="SimSun" w:hAnsi="Times New Roman" w:cs="Times New Roman"/>
          <w:b/>
          <w:color w:val="00000A"/>
          <w:sz w:val="24"/>
          <w:szCs w:val="24"/>
          <w:lang w:val="en-US"/>
        </w:rPr>
        <w:t xml:space="preserve"> al </w:t>
      </w:r>
      <w:proofErr w:type="spellStart"/>
      <w:r w:rsidRPr="008F749D">
        <w:rPr>
          <w:rFonts w:ascii="Times New Roman" w:eastAsia="SimSun" w:hAnsi="Times New Roman" w:cs="Times New Roman"/>
          <w:b/>
          <w:color w:val="00000A"/>
          <w:sz w:val="24"/>
          <w:szCs w:val="24"/>
          <w:lang w:val="en-US"/>
        </w:rPr>
        <w:t>consiliului</w:t>
      </w:r>
      <w:proofErr w:type="spellEnd"/>
      <w:r w:rsidRPr="008F749D">
        <w:rPr>
          <w:rFonts w:ascii="Times New Roman" w:eastAsia="SimSun" w:hAnsi="Times New Roman" w:cs="Times New Roman"/>
          <w:b/>
          <w:color w:val="00000A"/>
          <w:sz w:val="24"/>
          <w:szCs w:val="24"/>
          <w:lang w:val="en-US"/>
        </w:rPr>
        <w:t xml:space="preserve">                                            </w:t>
      </w:r>
      <w:r w:rsidR="00410EC6">
        <w:rPr>
          <w:rFonts w:ascii="Times New Roman" w:eastAsia="SimSun" w:hAnsi="Times New Roman" w:cs="Times New Roman"/>
          <w:b/>
          <w:color w:val="00000A"/>
          <w:sz w:val="24"/>
          <w:szCs w:val="24"/>
          <w:lang w:val="en-US"/>
        </w:rPr>
        <w:t xml:space="preserve">                     </w:t>
      </w:r>
      <w:r w:rsidR="00410EC6">
        <w:rPr>
          <w:rFonts w:ascii="Times New Roman" w:eastAsia="SimSun" w:hAnsi="Times New Roman" w:cs="Times New Roman"/>
          <w:b/>
          <w:color w:val="00000A"/>
          <w:sz w:val="24"/>
          <w:szCs w:val="24"/>
          <w:lang w:val="en-US"/>
        </w:rPr>
        <w:tab/>
        <w:t xml:space="preserve">PETCU </w:t>
      </w:r>
      <w:proofErr w:type="spellStart"/>
      <w:r w:rsidR="00410EC6">
        <w:rPr>
          <w:rFonts w:ascii="Times New Roman" w:eastAsia="SimSun" w:hAnsi="Times New Roman" w:cs="Times New Roman"/>
          <w:b/>
          <w:color w:val="00000A"/>
          <w:sz w:val="24"/>
          <w:szCs w:val="24"/>
          <w:lang w:val="en-US"/>
        </w:rPr>
        <w:t>Alla</w:t>
      </w:r>
      <w:proofErr w:type="spellEnd"/>
    </w:p>
    <w:p w:rsidR="00F27675" w:rsidRDefault="00410EC6" w:rsidP="00410EC6">
      <w:pPr>
        <w:spacing w:after="0"/>
        <w:ind w:firstLine="708"/>
        <w:jc w:val="right"/>
        <w:rPr>
          <w:rFonts w:ascii="Times New Roman" w:hAnsi="Times New Roman" w:cs="Times New Roman"/>
          <w:b/>
          <w:sz w:val="24"/>
          <w:szCs w:val="24"/>
          <w:lang w:val="ro-MO"/>
        </w:rPr>
      </w:pPr>
      <w:r w:rsidRPr="008F749D">
        <w:rPr>
          <w:rFonts w:ascii="Times New Roman" w:hAnsi="Times New Roman" w:cs="Times New Roman"/>
          <w:b/>
          <w:sz w:val="24"/>
          <w:szCs w:val="24"/>
          <w:lang w:val="ro-MO"/>
        </w:rPr>
        <w:t xml:space="preserve">                         </w:t>
      </w:r>
      <w:r>
        <w:rPr>
          <w:rFonts w:ascii="Times New Roman" w:hAnsi="Times New Roman" w:cs="Times New Roman"/>
          <w:b/>
          <w:sz w:val="24"/>
          <w:szCs w:val="24"/>
          <w:lang w:val="ro-MO"/>
        </w:rPr>
        <w:t xml:space="preserve">                   </w:t>
      </w:r>
      <w:r w:rsidRPr="008F749D">
        <w:rPr>
          <w:rFonts w:ascii="Times New Roman" w:hAnsi="Times New Roman" w:cs="Times New Roman"/>
          <w:b/>
          <w:sz w:val="24"/>
          <w:szCs w:val="24"/>
          <w:lang w:val="ro-MO"/>
        </w:rPr>
        <w:t xml:space="preserve">  </w:t>
      </w:r>
    </w:p>
    <w:p w:rsidR="00F27675" w:rsidRDefault="00F27675" w:rsidP="00410EC6">
      <w:pPr>
        <w:spacing w:after="0"/>
        <w:ind w:firstLine="708"/>
        <w:jc w:val="right"/>
        <w:rPr>
          <w:rFonts w:ascii="Times New Roman" w:hAnsi="Times New Roman" w:cs="Times New Roman"/>
          <w:b/>
          <w:sz w:val="24"/>
          <w:szCs w:val="24"/>
          <w:lang w:val="ro-MO"/>
        </w:rPr>
      </w:pPr>
    </w:p>
    <w:p w:rsidR="00410EC6" w:rsidRPr="008F749D" w:rsidRDefault="00410EC6" w:rsidP="00410EC6">
      <w:pPr>
        <w:spacing w:after="0"/>
        <w:ind w:firstLine="708"/>
        <w:jc w:val="right"/>
        <w:rPr>
          <w:rFonts w:ascii="Times New Roman" w:hAnsi="Times New Roman" w:cs="Times New Roman"/>
          <w:b/>
          <w:lang w:val="ro-MO"/>
        </w:rPr>
      </w:pPr>
      <w:r w:rsidRPr="008F749D">
        <w:rPr>
          <w:rFonts w:ascii="Times New Roman" w:hAnsi="Times New Roman" w:cs="Times New Roman"/>
          <w:b/>
          <w:i/>
          <w:lang w:val="ro-MO"/>
        </w:rPr>
        <w:t>Anexa nr.3</w:t>
      </w:r>
    </w:p>
    <w:p w:rsidR="00410EC6" w:rsidRPr="008F749D" w:rsidRDefault="00410EC6" w:rsidP="00410EC6">
      <w:pPr>
        <w:pStyle w:val="a9"/>
        <w:spacing w:line="276" w:lineRule="auto"/>
        <w:ind w:left="5664"/>
        <w:jc w:val="right"/>
        <w:rPr>
          <w:rFonts w:ascii="Times New Roman" w:hAnsi="Times New Roman"/>
          <w:b/>
          <w:i/>
          <w:lang w:val="ro-MO"/>
        </w:rPr>
      </w:pPr>
      <w:r w:rsidRPr="008F749D">
        <w:rPr>
          <w:rFonts w:ascii="Times New Roman" w:hAnsi="Times New Roman"/>
          <w:b/>
          <w:i/>
          <w:lang w:val="ro-MO"/>
        </w:rPr>
        <w:t>la decizia Consiliului local Step-Soci</w:t>
      </w:r>
    </w:p>
    <w:p w:rsidR="00410EC6" w:rsidRPr="008F749D" w:rsidRDefault="00F27675" w:rsidP="00410EC6">
      <w:pPr>
        <w:pStyle w:val="af1"/>
        <w:spacing w:line="276" w:lineRule="auto"/>
        <w:jc w:val="right"/>
        <w:rPr>
          <w:b/>
          <w:i/>
          <w:sz w:val="22"/>
          <w:szCs w:val="22"/>
          <w:lang w:val="ro-MO"/>
        </w:rPr>
      </w:pPr>
      <w:r>
        <w:rPr>
          <w:b/>
          <w:i/>
          <w:color w:val="000000" w:themeColor="text1"/>
          <w:sz w:val="22"/>
          <w:szCs w:val="22"/>
          <w:lang w:val="ro-MO"/>
        </w:rPr>
        <w:t xml:space="preserve">nr.8 din 09 </w:t>
      </w:r>
      <w:r>
        <w:rPr>
          <w:b/>
          <w:i/>
          <w:sz w:val="22"/>
          <w:szCs w:val="22"/>
          <w:lang w:val="ro-MO"/>
        </w:rPr>
        <w:t xml:space="preserve"> decembrie 2020</w:t>
      </w:r>
    </w:p>
    <w:p w:rsidR="00410EC6" w:rsidRPr="00F27675" w:rsidRDefault="00410EC6" w:rsidP="00410EC6">
      <w:pPr>
        <w:spacing w:after="0" w:line="0" w:lineRule="atLeast"/>
        <w:jc w:val="center"/>
        <w:rPr>
          <w:rFonts w:ascii="Times New Roman" w:hAnsi="Times New Roman" w:cs="Times New Roman"/>
          <w:b/>
          <w:lang w:val="ro-RO"/>
        </w:rPr>
      </w:pPr>
      <w:r w:rsidRPr="00F27675">
        <w:rPr>
          <w:rFonts w:ascii="Times New Roman" w:hAnsi="Times New Roman" w:cs="Times New Roman"/>
          <w:b/>
          <w:lang w:val="ro-RO"/>
        </w:rPr>
        <w:t>Resursele și cheltuielile bugetului local Step-Soci</w:t>
      </w:r>
    </w:p>
    <w:p w:rsidR="00410EC6" w:rsidRPr="00F27675" w:rsidRDefault="00410EC6" w:rsidP="00410EC6">
      <w:pPr>
        <w:pStyle w:val="af1"/>
        <w:spacing w:line="0" w:lineRule="atLeast"/>
        <w:rPr>
          <w:b/>
          <w:sz w:val="22"/>
          <w:szCs w:val="22"/>
        </w:rPr>
      </w:pPr>
      <w:r w:rsidRPr="00F27675">
        <w:rPr>
          <w:b/>
          <w:sz w:val="22"/>
          <w:szCs w:val="22"/>
        </w:rPr>
        <w:t>conform clasificației funcționale și pe programe-2020</w:t>
      </w:r>
    </w:p>
    <w:p w:rsidR="00410EC6" w:rsidRPr="00F27675" w:rsidRDefault="00410EC6" w:rsidP="00410EC6">
      <w:pPr>
        <w:pStyle w:val="af1"/>
        <w:spacing w:line="0" w:lineRule="atLeast"/>
        <w:rPr>
          <w:b/>
          <w:sz w:val="22"/>
          <w:szCs w:val="22"/>
        </w:rPr>
      </w:pPr>
    </w:p>
    <w:tbl>
      <w:tblPr>
        <w:tblW w:w="9513" w:type="dxa"/>
        <w:tblInd w:w="93" w:type="dxa"/>
        <w:tblLook w:val="04A0" w:firstRow="1" w:lastRow="0" w:firstColumn="1" w:lastColumn="0" w:noHBand="0" w:noVBand="1"/>
      </w:tblPr>
      <w:tblGrid>
        <w:gridCol w:w="5685"/>
        <w:gridCol w:w="1276"/>
        <w:gridCol w:w="2552"/>
      </w:tblGrid>
      <w:tr w:rsidR="00410EC6" w:rsidRPr="00F27675" w:rsidTr="00410EC6">
        <w:trPr>
          <w:trHeight w:val="203"/>
        </w:trPr>
        <w:tc>
          <w:tcPr>
            <w:tcW w:w="5685"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410EC6" w:rsidRPr="00F27675" w:rsidRDefault="00410EC6" w:rsidP="00410EC6">
            <w:pPr>
              <w:spacing w:after="0" w:line="240" w:lineRule="auto"/>
              <w:jc w:val="center"/>
              <w:rPr>
                <w:rFonts w:ascii="Times New Roman" w:hAnsi="Times New Roman" w:cs="Times New Roman"/>
                <w:b/>
                <w:color w:val="000000"/>
                <w:lang w:val="ro-RO"/>
              </w:rPr>
            </w:pPr>
            <w:r w:rsidRPr="00F27675">
              <w:rPr>
                <w:rFonts w:ascii="Times New Roman" w:hAnsi="Times New Roman" w:cs="Times New Roman"/>
                <w:b/>
                <w:color w:val="000000"/>
                <w:lang w:val="ro-RO"/>
              </w:rPr>
              <w:t>Denumirea</w:t>
            </w:r>
          </w:p>
        </w:tc>
        <w:tc>
          <w:tcPr>
            <w:tcW w:w="1276" w:type="dxa"/>
            <w:tcBorders>
              <w:top w:val="single" w:sz="4" w:space="0" w:color="auto"/>
              <w:left w:val="nil"/>
              <w:bottom w:val="single" w:sz="4" w:space="0" w:color="auto"/>
              <w:right w:val="single" w:sz="4" w:space="0" w:color="auto"/>
            </w:tcBorders>
            <w:shd w:val="clear" w:color="000000" w:fill="auto"/>
            <w:noWrap/>
            <w:vAlign w:val="center"/>
            <w:hideMark/>
          </w:tcPr>
          <w:p w:rsidR="00410EC6" w:rsidRPr="00F27675" w:rsidRDefault="00410EC6" w:rsidP="00410EC6">
            <w:pPr>
              <w:spacing w:after="0" w:line="240" w:lineRule="auto"/>
              <w:jc w:val="center"/>
              <w:rPr>
                <w:rFonts w:ascii="Times New Roman" w:hAnsi="Times New Roman" w:cs="Times New Roman"/>
                <w:b/>
                <w:color w:val="000000"/>
                <w:lang w:val="ro-RO"/>
              </w:rPr>
            </w:pPr>
            <w:r w:rsidRPr="00F27675">
              <w:rPr>
                <w:rFonts w:ascii="Times New Roman" w:hAnsi="Times New Roman" w:cs="Times New Roman"/>
                <w:b/>
                <w:color w:val="000000"/>
                <w:lang w:val="ro-RO"/>
              </w:rPr>
              <w:t>Cod</w:t>
            </w:r>
          </w:p>
        </w:tc>
        <w:tc>
          <w:tcPr>
            <w:tcW w:w="2552" w:type="dxa"/>
            <w:tcBorders>
              <w:top w:val="single" w:sz="4" w:space="0" w:color="auto"/>
              <w:left w:val="nil"/>
              <w:bottom w:val="single" w:sz="4" w:space="0" w:color="auto"/>
              <w:right w:val="single" w:sz="4" w:space="0" w:color="auto"/>
            </w:tcBorders>
            <w:shd w:val="clear" w:color="000000" w:fill="auto"/>
            <w:vAlign w:val="center"/>
            <w:hideMark/>
          </w:tcPr>
          <w:p w:rsidR="00410EC6" w:rsidRPr="00F27675" w:rsidRDefault="00410EC6" w:rsidP="00410EC6">
            <w:pPr>
              <w:spacing w:after="0" w:line="240" w:lineRule="auto"/>
              <w:jc w:val="center"/>
              <w:rPr>
                <w:rFonts w:ascii="Times New Roman" w:hAnsi="Times New Roman" w:cs="Times New Roman"/>
                <w:b/>
                <w:color w:val="000000"/>
                <w:lang w:val="ro-RO"/>
              </w:rPr>
            </w:pPr>
            <w:r w:rsidRPr="00F27675">
              <w:rPr>
                <w:rFonts w:ascii="Times New Roman" w:hAnsi="Times New Roman" w:cs="Times New Roman"/>
                <w:b/>
                <w:color w:val="000000"/>
                <w:lang w:val="ro-RO"/>
              </w:rPr>
              <w:t>Suma- mii lei</w:t>
            </w:r>
          </w:p>
        </w:tc>
      </w:tr>
      <w:tr w:rsidR="00410EC6" w:rsidRPr="00F27675" w:rsidTr="00410EC6">
        <w:trPr>
          <w:trHeight w:val="281"/>
        </w:trPr>
        <w:tc>
          <w:tcPr>
            <w:tcW w:w="5685" w:type="dxa"/>
            <w:tcBorders>
              <w:top w:val="nil"/>
              <w:left w:val="single" w:sz="4" w:space="0" w:color="auto"/>
              <w:bottom w:val="single" w:sz="4" w:space="0" w:color="auto"/>
              <w:right w:val="single" w:sz="4" w:space="0" w:color="auto"/>
            </w:tcBorders>
            <w:shd w:val="clear" w:color="auto" w:fill="auto"/>
            <w:vAlign w:val="center"/>
            <w:hideMark/>
          </w:tcPr>
          <w:p w:rsidR="00410EC6" w:rsidRPr="00F27675" w:rsidRDefault="00410EC6" w:rsidP="00410EC6">
            <w:pPr>
              <w:spacing w:after="0" w:line="240" w:lineRule="auto"/>
              <w:rPr>
                <w:rFonts w:ascii="Times New Roman" w:hAnsi="Times New Roman" w:cs="Times New Roman"/>
                <w:b/>
                <w:color w:val="000000"/>
                <w:lang w:val="ro-RO"/>
              </w:rPr>
            </w:pPr>
            <w:r w:rsidRPr="00F27675">
              <w:rPr>
                <w:rFonts w:ascii="Times New Roman" w:hAnsi="Times New Roman" w:cs="Times New Roman"/>
                <w:b/>
                <w:color w:val="000000"/>
                <w:lang w:val="ro-RO"/>
              </w:rPr>
              <w:t>Cheltuieli recurente, în total</w:t>
            </w:r>
          </w:p>
        </w:tc>
        <w:tc>
          <w:tcPr>
            <w:tcW w:w="1276" w:type="dxa"/>
            <w:tcBorders>
              <w:top w:val="nil"/>
              <w:left w:val="nil"/>
              <w:bottom w:val="single" w:sz="4" w:space="0" w:color="auto"/>
              <w:right w:val="single" w:sz="4" w:space="0" w:color="auto"/>
            </w:tcBorders>
            <w:shd w:val="clear" w:color="auto" w:fill="auto"/>
            <w:noWrap/>
            <w:vAlign w:val="center"/>
            <w:hideMark/>
          </w:tcPr>
          <w:p w:rsidR="00410EC6" w:rsidRPr="00F27675" w:rsidRDefault="00410EC6" w:rsidP="00410EC6">
            <w:pPr>
              <w:spacing w:after="0" w:line="240" w:lineRule="auto"/>
              <w:jc w:val="center"/>
              <w:rPr>
                <w:rFonts w:ascii="Times New Roman" w:hAnsi="Times New Roman" w:cs="Times New Roman"/>
                <w:b/>
                <w:color w:val="000000"/>
                <w:lang w:val="ro-RO"/>
              </w:rPr>
            </w:pPr>
          </w:p>
        </w:tc>
        <w:tc>
          <w:tcPr>
            <w:tcW w:w="2552" w:type="dxa"/>
            <w:tcBorders>
              <w:top w:val="nil"/>
              <w:left w:val="nil"/>
              <w:bottom w:val="single" w:sz="4" w:space="0" w:color="auto"/>
              <w:right w:val="single" w:sz="4" w:space="0" w:color="auto"/>
            </w:tcBorders>
            <w:shd w:val="clear" w:color="auto" w:fill="auto"/>
            <w:noWrap/>
            <w:vAlign w:val="center"/>
          </w:tcPr>
          <w:p w:rsidR="00410EC6" w:rsidRPr="00F27675" w:rsidRDefault="00410EC6" w:rsidP="00410EC6">
            <w:pPr>
              <w:spacing w:after="0" w:line="240" w:lineRule="auto"/>
              <w:jc w:val="center"/>
              <w:rPr>
                <w:rFonts w:ascii="Times New Roman" w:hAnsi="Times New Roman" w:cs="Times New Roman"/>
                <w:b/>
                <w:color w:val="000000"/>
                <w:lang w:val="ro-RO"/>
              </w:rPr>
            </w:pPr>
            <w:r w:rsidRPr="00F27675">
              <w:rPr>
                <w:rFonts w:ascii="Times New Roman" w:hAnsi="Times New Roman" w:cs="Times New Roman"/>
                <w:b/>
                <w:color w:val="000000"/>
                <w:lang w:val="ro-RO"/>
              </w:rPr>
              <w:t>3764.4</w:t>
            </w:r>
          </w:p>
        </w:tc>
      </w:tr>
      <w:tr w:rsidR="00410EC6" w:rsidRPr="00F27675" w:rsidTr="00410EC6">
        <w:trPr>
          <w:trHeight w:val="272"/>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410EC6" w:rsidRPr="00F27675" w:rsidRDefault="00410EC6" w:rsidP="00410EC6">
            <w:pPr>
              <w:spacing w:after="0" w:line="240" w:lineRule="auto"/>
              <w:rPr>
                <w:rFonts w:ascii="Times New Roman" w:hAnsi="Times New Roman" w:cs="Times New Roman"/>
                <w:color w:val="000000"/>
                <w:lang w:val="ro-RO"/>
              </w:rPr>
            </w:pPr>
            <w:r w:rsidRPr="00F27675">
              <w:rPr>
                <w:rFonts w:ascii="Times New Roman" w:hAnsi="Times New Roman" w:cs="Times New Roman"/>
                <w:color w:val="000000"/>
                <w:lang w:val="ro-RO"/>
              </w:rPr>
              <w:t xml:space="preserve"> inclusiv cheltuieli de personal</w:t>
            </w:r>
          </w:p>
        </w:tc>
        <w:tc>
          <w:tcPr>
            <w:tcW w:w="1276" w:type="dxa"/>
            <w:tcBorders>
              <w:top w:val="nil"/>
              <w:left w:val="nil"/>
              <w:bottom w:val="single" w:sz="4" w:space="0" w:color="auto"/>
              <w:right w:val="single" w:sz="4" w:space="0" w:color="auto"/>
            </w:tcBorders>
            <w:shd w:val="clear" w:color="auto" w:fill="auto"/>
            <w:noWrap/>
            <w:vAlign w:val="center"/>
            <w:hideMark/>
          </w:tcPr>
          <w:p w:rsidR="00410EC6" w:rsidRPr="00F27675" w:rsidRDefault="00410EC6" w:rsidP="00410EC6">
            <w:pPr>
              <w:spacing w:after="0" w:line="240" w:lineRule="auto"/>
              <w:jc w:val="center"/>
              <w:rPr>
                <w:rFonts w:ascii="Times New Roman" w:hAnsi="Times New Roman" w:cs="Times New Roman"/>
                <w:color w:val="000000"/>
                <w:lang w:val="ro-RO"/>
              </w:rPr>
            </w:pPr>
          </w:p>
        </w:tc>
        <w:tc>
          <w:tcPr>
            <w:tcW w:w="2552" w:type="dxa"/>
            <w:tcBorders>
              <w:top w:val="nil"/>
              <w:left w:val="nil"/>
              <w:bottom w:val="single" w:sz="4" w:space="0" w:color="auto"/>
              <w:right w:val="single" w:sz="4" w:space="0" w:color="auto"/>
            </w:tcBorders>
            <w:shd w:val="clear" w:color="auto" w:fill="auto"/>
            <w:noWrap/>
            <w:vAlign w:val="center"/>
          </w:tcPr>
          <w:p w:rsidR="00410EC6" w:rsidRPr="00F27675" w:rsidRDefault="00410EC6" w:rsidP="00410EC6">
            <w:pPr>
              <w:spacing w:after="0" w:line="240" w:lineRule="auto"/>
              <w:jc w:val="center"/>
              <w:rPr>
                <w:rFonts w:ascii="Times New Roman" w:hAnsi="Times New Roman" w:cs="Times New Roman"/>
                <w:color w:val="000000"/>
                <w:lang w:val="ro-RO"/>
              </w:rPr>
            </w:pPr>
            <w:r w:rsidRPr="00F27675">
              <w:rPr>
                <w:rFonts w:ascii="Times New Roman" w:hAnsi="Times New Roman" w:cs="Times New Roman"/>
                <w:color w:val="000000"/>
                <w:lang w:val="ro-RO"/>
              </w:rPr>
              <w:t>2325.6</w:t>
            </w:r>
          </w:p>
        </w:tc>
      </w:tr>
      <w:tr w:rsidR="00410EC6" w:rsidRPr="00F27675" w:rsidTr="00410EC6">
        <w:trPr>
          <w:trHeight w:val="275"/>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410EC6" w:rsidRPr="00F27675" w:rsidRDefault="00410EC6" w:rsidP="00410EC6">
            <w:pPr>
              <w:spacing w:after="0" w:line="240" w:lineRule="auto"/>
              <w:rPr>
                <w:rFonts w:ascii="Times New Roman" w:hAnsi="Times New Roman" w:cs="Times New Roman"/>
                <w:b/>
                <w:color w:val="000000"/>
                <w:lang w:val="ro-RO"/>
              </w:rPr>
            </w:pPr>
            <w:r w:rsidRPr="00F27675">
              <w:rPr>
                <w:rFonts w:ascii="Times New Roman" w:hAnsi="Times New Roman" w:cs="Times New Roman"/>
                <w:b/>
                <w:color w:val="000000"/>
                <w:lang w:val="ro-RO"/>
              </w:rPr>
              <w:t>Investiții capitale, în total</w:t>
            </w:r>
          </w:p>
        </w:tc>
        <w:tc>
          <w:tcPr>
            <w:tcW w:w="1276" w:type="dxa"/>
            <w:tcBorders>
              <w:top w:val="nil"/>
              <w:left w:val="nil"/>
              <w:bottom w:val="single" w:sz="4" w:space="0" w:color="auto"/>
              <w:right w:val="single" w:sz="4" w:space="0" w:color="auto"/>
            </w:tcBorders>
            <w:shd w:val="clear" w:color="auto" w:fill="auto"/>
            <w:noWrap/>
            <w:vAlign w:val="center"/>
            <w:hideMark/>
          </w:tcPr>
          <w:p w:rsidR="00410EC6" w:rsidRPr="00F27675" w:rsidRDefault="00410EC6" w:rsidP="00410EC6">
            <w:pPr>
              <w:spacing w:after="0" w:line="240" w:lineRule="auto"/>
              <w:jc w:val="center"/>
              <w:rPr>
                <w:rFonts w:ascii="Times New Roman" w:hAnsi="Times New Roman" w:cs="Times New Roman"/>
                <w:b/>
                <w:color w:val="000000"/>
                <w:lang w:val="ro-RO"/>
              </w:rPr>
            </w:pPr>
          </w:p>
        </w:tc>
        <w:tc>
          <w:tcPr>
            <w:tcW w:w="2552" w:type="dxa"/>
            <w:tcBorders>
              <w:top w:val="nil"/>
              <w:left w:val="nil"/>
              <w:bottom w:val="single" w:sz="4" w:space="0" w:color="auto"/>
              <w:right w:val="single" w:sz="4" w:space="0" w:color="auto"/>
            </w:tcBorders>
            <w:shd w:val="clear" w:color="auto" w:fill="auto"/>
            <w:noWrap/>
            <w:vAlign w:val="center"/>
          </w:tcPr>
          <w:p w:rsidR="00410EC6" w:rsidRPr="00F27675" w:rsidRDefault="00410EC6" w:rsidP="00410EC6">
            <w:pPr>
              <w:spacing w:after="0" w:line="240" w:lineRule="auto"/>
              <w:jc w:val="center"/>
              <w:rPr>
                <w:rFonts w:ascii="Times New Roman" w:hAnsi="Times New Roman" w:cs="Times New Roman"/>
                <w:b/>
                <w:color w:val="000000"/>
                <w:lang w:val="ro-RO"/>
              </w:rPr>
            </w:pPr>
          </w:p>
        </w:tc>
      </w:tr>
      <w:tr w:rsidR="00410EC6" w:rsidRPr="00F27675" w:rsidTr="00410EC6">
        <w:trPr>
          <w:trHeight w:val="266"/>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410EC6" w:rsidRPr="00F27675" w:rsidRDefault="00410EC6" w:rsidP="00410EC6">
            <w:pPr>
              <w:spacing w:after="0" w:line="240" w:lineRule="auto"/>
              <w:rPr>
                <w:rFonts w:ascii="Times New Roman" w:hAnsi="Times New Roman" w:cs="Times New Roman"/>
                <w:b/>
                <w:bCs/>
                <w:i/>
                <w:iCs/>
                <w:color w:val="000000"/>
                <w:lang w:val="ro-RO"/>
              </w:rPr>
            </w:pPr>
            <w:r w:rsidRPr="00F27675">
              <w:rPr>
                <w:rFonts w:ascii="Times New Roman" w:hAnsi="Times New Roman" w:cs="Times New Roman"/>
                <w:b/>
                <w:bCs/>
                <w:i/>
                <w:iCs/>
                <w:color w:val="000000"/>
                <w:lang w:val="ro-RO"/>
              </w:rPr>
              <w:t>Servicii de stat cu destinaţie generală</w:t>
            </w:r>
          </w:p>
        </w:tc>
        <w:tc>
          <w:tcPr>
            <w:tcW w:w="1276" w:type="dxa"/>
            <w:tcBorders>
              <w:top w:val="nil"/>
              <w:left w:val="nil"/>
              <w:bottom w:val="single" w:sz="4" w:space="0" w:color="auto"/>
              <w:right w:val="single" w:sz="4" w:space="0" w:color="auto"/>
            </w:tcBorders>
            <w:shd w:val="clear" w:color="auto" w:fill="auto"/>
            <w:noWrap/>
            <w:vAlign w:val="center"/>
            <w:hideMark/>
          </w:tcPr>
          <w:p w:rsidR="00410EC6" w:rsidRPr="00F27675" w:rsidRDefault="00410EC6" w:rsidP="00410EC6">
            <w:pPr>
              <w:spacing w:after="0" w:line="240" w:lineRule="auto"/>
              <w:jc w:val="center"/>
              <w:rPr>
                <w:rFonts w:ascii="Times New Roman" w:hAnsi="Times New Roman" w:cs="Times New Roman"/>
                <w:b/>
                <w:bCs/>
                <w:color w:val="000000"/>
                <w:lang w:val="ro-RO"/>
              </w:rPr>
            </w:pPr>
            <w:r w:rsidRPr="00F27675">
              <w:rPr>
                <w:rFonts w:ascii="Times New Roman" w:hAnsi="Times New Roman" w:cs="Times New Roman"/>
                <w:b/>
                <w:bCs/>
                <w:color w:val="000000"/>
                <w:lang w:val="ro-RO"/>
              </w:rPr>
              <w:t>01</w:t>
            </w:r>
          </w:p>
        </w:tc>
        <w:tc>
          <w:tcPr>
            <w:tcW w:w="2552" w:type="dxa"/>
            <w:tcBorders>
              <w:top w:val="nil"/>
              <w:left w:val="nil"/>
              <w:bottom w:val="single" w:sz="4" w:space="0" w:color="auto"/>
              <w:right w:val="single" w:sz="4" w:space="0" w:color="auto"/>
            </w:tcBorders>
            <w:shd w:val="clear" w:color="auto" w:fill="auto"/>
            <w:noWrap/>
            <w:vAlign w:val="center"/>
          </w:tcPr>
          <w:p w:rsidR="00410EC6" w:rsidRPr="00F27675" w:rsidRDefault="00410EC6" w:rsidP="00410EC6">
            <w:pPr>
              <w:spacing w:after="0" w:line="240" w:lineRule="auto"/>
              <w:jc w:val="center"/>
              <w:rPr>
                <w:rFonts w:ascii="Times New Roman" w:hAnsi="Times New Roman" w:cs="Times New Roman"/>
                <w:b/>
                <w:bCs/>
                <w:i/>
                <w:iCs/>
                <w:color w:val="000000"/>
                <w:lang w:val="ro-RO"/>
              </w:rPr>
            </w:pPr>
            <w:r w:rsidRPr="00F27675">
              <w:rPr>
                <w:rFonts w:ascii="Times New Roman" w:hAnsi="Times New Roman" w:cs="Times New Roman"/>
                <w:b/>
                <w:bCs/>
                <w:i/>
                <w:iCs/>
                <w:color w:val="000000"/>
                <w:lang w:val="ro-RO"/>
              </w:rPr>
              <w:t>1205.9</w:t>
            </w:r>
          </w:p>
        </w:tc>
      </w:tr>
      <w:tr w:rsidR="00410EC6" w:rsidRPr="00F27675" w:rsidTr="00410EC6">
        <w:trPr>
          <w:trHeight w:val="195"/>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410EC6" w:rsidRPr="00F27675" w:rsidRDefault="00410EC6" w:rsidP="00410EC6">
            <w:pPr>
              <w:spacing w:after="0" w:line="240" w:lineRule="auto"/>
              <w:rPr>
                <w:rFonts w:ascii="Times New Roman" w:hAnsi="Times New Roman" w:cs="Times New Roman"/>
                <w:b/>
                <w:bCs/>
                <w:color w:val="000000"/>
                <w:lang w:val="ro-RO"/>
              </w:rPr>
            </w:pPr>
            <w:r w:rsidRPr="00F27675">
              <w:rPr>
                <w:rFonts w:ascii="Times New Roman" w:hAnsi="Times New Roman" w:cs="Times New Roman"/>
                <w:b/>
                <w:bCs/>
                <w:color w:val="000000"/>
                <w:lang w:val="ro-RO"/>
              </w:rPr>
              <w:t xml:space="preserve"> Resurse, total</w:t>
            </w:r>
          </w:p>
        </w:tc>
        <w:tc>
          <w:tcPr>
            <w:tcW w:w="1276" w:type="dxa"/>
            <w:tcBorders>
              <w:top w:val="nil"/>
              <w:left w:val="nil"/>
              <w:bottom w:val="single" w:sz="4" w:space="0" w:color="auto"/>
              <w:right w:val="single" w:sz="4" w:space="0" w:color="auto"/>
            </w:tcBorders>
            <w:shd w:val="clear" w:color="auto" w:fill="auto"/>
            <w:noWrap/>
            <w:vAlign w:val="center"/>
            <w:hideMark/>
          </w:tcPr>
          <w:p w:rsidR="00410EC6" w:rsidRPr="00F27675" w:rsidRDefault="00410EC6" w:rsidP="00410EC6">
            <w:pPr>
              <w:spacing w:after="0" w:line="240" w:lineRule="auto"/>
              <w:jc w:val="center"/>
              <w:rPr>
                <w:rFonts w:ascii="Times New Roman" w:hAnsi="Times New Roman" w:cs="Times New Roman"/>
                <w:b/>
                <w:bCs/>
                <w:color w:val="000000"/>
                <w:lang w:val="ro-RO"/>
              </w:rPr>
            </w:pPr>
          </w:p>
        </w:tc>
        <w:tc>
          <w:tcPr>
            <w:tcW w:w="2552" w:type="dxa"/>
            <w:tcBorders>
              <w:top w:val="nil"/>
              <w:left w:val="nil"/>
              <w:bottom w:val="single" w:sz="4" w:space="0" w:color="auto"/>
              <w:right w:val="single" w:sz="4" w:space="0" w:color="auto"/>
            </w:tcBorders>
            <w:shd w:val="clear" w:color="auto" w:fill="auto"/>
            <w:noWrap/>
            <w:vAlign w:val="center"/>
          </w:tcPr>
          <w:p w:rsidR="00410EC6" w:rsidRPr="00F27675" w:rsidRDefault="00410EC6" w:rsidP="00410EC6">
            <w:pPr>
              <w:spacing w:after="0" w:line="240" w:lineRule="auto"/>
              <w:jc w:val="center"/>
              <w:rPr>
                <w:rFonts w:ascii="Times New Roman" w:hAnsi="Times New Roman" w:cs="Times New Roman"/>
                <w:b/>
                <w:bCs/>
                <w:color w:val="000000"/>
                <w:lang w:val="ro-RO"/>
              </w:rPr>
            </w:pPr>
            <w:r w:rsidRPr="00F27675">
              <w:rPr>
                <w:rFonts w:ascii="Times New Roman" w:hAnsi="Times New Roman" w:cs="Times New Roman"/>
                <w:b/>
                <w:bCs/>
                <w:color w:val="000000"/>
                <w:lang w:val="ro-RO"/>
              </w:rPr>
              <w:t>1205.9</w:t>
            </w:r>
          </w:p>
        </w:tc>
      </w:tr>
      <w:tr w:rsidR="00410EC6" w:rsidRPr="00F27675" w:rsidTr="00410EC6">
        <w:trPr>
          <w:trHeight w:val="213"/>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410EC6" w:rsidRPr="00F27675" w:rsidRDefault="00410EC6" w:rsidP="00410EC6">
            <w:pPr>
              <w:spacing w:after="0" w:line="240" w:lineRule="auto"/>
              <w:rPr>
                <w:rFonts w:ascii="Times New Roman" w:hAnsi="Times New Roman" w:cs="Times New Roman"/>
                <w:i/>
                <w:iCs/>
                <w:color w:val="000000"/>
                <w:lang w:val="ro-RO"/>
              </w:rPr>
            </w:pPr>
            <w:r w:rsidRPr="00F27675">
              <w:rPr>
                <w:rFonts w:ascii="Times New Roman" w:hAnsi="Times New Roman" w:cs="Times New Roman"/>
                <w:i/>
                <w:iCs/>
                <w:color w:val="000000"/>
                <w:lang w:val="ro-RO"/>
              </w:rPr>
              <w:t xml:space="preserve">  Resurse generale</w:t>
            </w:r>
          </w:p>
        </w:tc>
        <w:tc>
          <w:tcPr>
            <w:tcW w:w="1276" w:type="dxa"/>
            <w:tcBorders>
              <w:top w:val="nil"/>
              <w:left w:val="nil"/>
              <w:bottom w:val="single" w:sz="4" w:space="0" w:color="auto"/>
              <w:right w:val="single" w:sz="4" w:space="0" w:color="auto"/>
            </w:tcBorders>
            <w:shd w:val="clear" w:color="auto" w:fill="auto"/>
            <w:noWrap/>
            <w:vAlign w:val="center"/>
            <w:hideMark/>
          </w:tcPr>
          <w:p w:rsidR="00410EC6" w:rsidRPr="00F27675" w:rsidRDefault="00410EC6" w:rsidP="00410EC6">
            <w:pPr>
              <w:spacing w:after="0" w:line="240" w:lineRule="auto"/>
              <w:jc w:val="center"/>
              <w:rPr>
                <w:rFonts w:ascii="Times New Roman" w:hAnsi="Times New Roman" w:cs="Times New Roman"/>
                <w:color w:val="000000"/>
                <w:lang w:val="ro-RO"/>
              </w:rPr>
            </w:pPr>
            <w:r w:rsidRPr="00F27675">
              <w:rPr>
                <w:rFonts w:ascii="Times New Roman" w:hAnsi="Times New Roman" w:cs="Times New Roman"/>
                <w:color w:val="000000"/>
                <w:lang w:val="ro-RO"/>
              </w:rPr>
              <w:t>1</w:t>
            </w:r>
          </w:p>
        </w:tc>
        <w:tc>
          <w:tcPr>
            <w:tcW w:w="2552" w:type="dxa"/>
            <w:tcBorders>
              <w:top w:val="nil"/>
              <w:left w:val="nil"/>
              <w:bottom w:val="single" w:sz="4" w:space="0" w:color="auto"/>
              <w:right w:val="single" w:sz="4" w:space="0" w:color="auto"/>
            </w:tcBorders>
            <w:shd w:val="clear" w:color="auto" w:fill="auto"/>
            <w:noWrap/>
            <w:vAlign w:val="center"/>
          </w:tcPr>
          <w:p w:rsidR="00410EC6" w:rsidRPr="00F27675" w:rsidRDefault="00410EC6" w:rsidP="00410EC6">
            <w:pPr>
              <w:spacing w:after="0" w:line="240" w:lineRule="auto"/>
              <w:jc w:val="center"/>
              <w:rPr>
                <w:rFonts w:ascii="Times New Roman" w:hAnsi="Times New Roman" w:cs="Times New Roman"/>
                <w:color w:val="000000"/>
                <w:lang w:val="ro-RO"/>
              </w:rPr>
            </w:pPr>
            <w:r w:rsidRPr="00F27675">
              <w:rPr>
                <w:rFonts w:ascii="Times New Roman" w:hAnsi="Times New Roman" w:cs="Times New Roman"/>
                <w:color w:val="000000"/>
                <w:lang w:val="ro-RO"/>
              </w:rPr>
              <w:t>1195.9</w:t>
            </w:r>
          </w:p>
        </w:tc>
      </w:tr>
      <w:tr w:rsidR="00410EC6" w:rsidRPr="00F27675" w:rsidTr="00410EC6">
        <w:trPr>
          <w:trHeight w:val="75"/>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410EC6" w:rsidRPr="00F27675" w:rsidRDefault="00410EC6" w:rsidP="00410EC6">
            <w:pPr>
              <w:spacing w:after="0" w:line="240" w:lineRule="auto"/>
              <w:rPr>
                <w:rFonts w:ascii="Times New Roman" w:hAnsi="Times New Roman" w:cs="Times New Roman"/>
                <w:i/>
                <w:iCs/>
                <w:color w:val="000000"/>
                <w:lang w:val="ro-RO"/>
              </w:rPr>
            </w:pPr>
            <w:r w:rsidRPr="00F27675">
              <w:rPr>
                <w:rFonts w:ascii="Times New Roman" w:hAnsi="Times New Roman" w:cs="Times New Roman"/>
                <w:i/>
                <w:iCs/>
                <w:color w:val="000000"/>
                <w:lang w:val="ro-RO"/>
              </w:rPr>
              <w:t xml:space="preserve">  Resurse colectate de autorități/instituții bugetare</w:t>
            </w:r>
          </w:p>
        </w:tc>
        <w:tc>
          <w:tcPr>
            <w:tcW w:w="1276" w:type="dxa"/>
            <w:tcBorders>
              <w:top w:val="nil"/>
              <w:left w:val="nil"/>
              <w:bottom w:val="single" w:sz="4" w:space="0" w:color="auto"/>
              <w:right w:val="single" w:sz="4" w:space="0" w:color="auto"/>
            </w:tcBorders>
            <w:shd w:val="clear" w:color="auto" w:fill="auto"/>
            <w:noWrap/>
            <w:vAlign w:val="center"/>
            <w:hideMark/>
          </w:tcPr>
          <w:p w:rsidR="00410EC6" w:rsidRPr="00F27675" w:rsidRDefault="00410EC6" w:rsidP="00410EC6">
            <w:pPr>
              <w:spacing w:after="0" w:line="240" w:lineRule="auto"/>
              <w:jc w:val="center"/>
              <w:rPr>
                <w:rFonts w:ascii="Times New Roman" w:hAnsi="Times New Roman" w:cs="Times New Roman"/>
                <w:color w:val="000000"/>
                <w:lang w:val="ro-RO"/>
              </w:rPr>
            </w:pPr>
            <w:r w:rsidRPr="00F27675">
              <w:rPr>
                <w:rFonts w:ascii="Times New Roman" w:hAnsi="Times New Roman" w:cs="Times New Roman"/>
                <w:color w:val="000000"/>
                <w:lang w:val="ro-RO"/>
              </w:rPr>
              <w:t>2</w:t>
            </w:r>
          </w:p>
        </w:tc>
        <w:tc>
          <w:tcPr>
            <w:tcW w:w="2552" w:type="dxa"/>
            <w:tcBorders>
              <w:top w:val="nil"/>
              <w:left w:val="nil"/>
              <w:bottom w:val="single" w:sz="4" w:space="0" w:color="auto"/>
              <w:right w:val="single" w:sz="4" w:space="0" w:color="auto"/>
            </w:tcBorders>
            <w:shd w:val="clear" w:color="auto" w:fill="auto"/>
            <w:noWrap/>
            <w:vAlign w:val="center"/>
          </w:tcPr>
          <w:p w:rsidR="00410EC6" w:rsidRPr="00F27675" w:rsidRDefault="00410EC6" w:rsidP="00410EC6">
            <w:pPr>
              <w:spacing w:after="0" w:line="240" w:lineRule="auto"/>
              <w:jc w:val="center"/>
              <w:rPr>
                <w:rFonts w:ascii="Times New Roman" w:hAnsi="Times New Roman" w:cs="Times New Roman"/>
                <w:color w:val="000000"/>
                <w:lang w:val="ro-RO"/>
              </w:rPr>
            </w:pPr>
            <w:r w:rsidRPr="00F27675">
              <w:rPr>
                <w:rFonts w:ascii="Times New Roman" w:hAnsi="Times New Roman" w:cs="Times New Roman"/>
                <w:color w:val="000000"/>
                <w:lang w:val="ro-RO"/>
              </w:rPr>
              <w:t>10.0</w:t>
            </w:r>
          </w:p>
        </w:tc>
      </w:tr>
      <w:tr w:rsidR="00410EC6" w:rsidRPr="00F27675" w:rsidTr="00410EC6">
        <w:trPr>
          <w:trHeight w:val="309"/>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410EC6" w:rsidRPr="00F27675" w:rsidRDefault="00410EC6" w:rsidP="00410EC6">
            <w:pPr>
              <w:spacing w:after="0" w:line="240" w:lineRule="auto"/>
              <w:rPr>
                <w:rFonts w:ascii="Times New Roman" w:hAnsi="Times New Roman" w:cs="Times New Roman"/>
                <w:b/>
                <w:bCs/>
                <w:color w:val="000000"/>
                <w:lang w:val="ro-RO"/>
              </w:rPr>
            </w:pPr>
            <w:r w:rsidRPr="00F27675">
              <w:rPr>
                <w:rFonts w:ascii="Times New Roman" w:hAnsi="Times New Roman" w:cs="Times New Roman"/>
                <w:b/>
                <w:bCs/>
                <w:color w:val="000000"/>
                <w:lang w:val="ro-RO"/>
              </w:rPr>
              <w:t>Cheltuieli, total</w:t>
            </w:r>
          </w:p>
        </w:tc>
        <w:tc>
          <w:tcPr>
            <w:tcW w:w="1276" w:type="dxa"/>
            <w:tcBorders>
              <w:top w:val="nil"/>
              <w:left w:val="nil"/>
              <w:bottom w:val="single" w:sz="4" w:space="0" w:color="auto"/>
              <w:right w:val="single" w:sz="4" w:space="0" w:color="auto"/>
            </w:tcBorders>
            <w:shd w:val="clear" w:color="auto" w:fill="auto"/>
            <w:noWrap/>
            <w:vAlign w:val="center"/>
            <w:hideMark/>
          </w:tcPr>
          <w:p w:rsidR="00410EC6" w:rsidRPr="00F27675" w:rsidRDefault="00410EC6" w:rsidP="00410EC6">
            <w:pPr>
              <w:spacing w:after="0" w:line="240" w:lineRule="auto"/>
              <w:jc w:val="center"/>
              <w:rPr>
                <w:rFonts w:ascii="Times New Roman" w:hAnsi="Times New Roman" w:cs="Times New Roman"/>
                <w:b/>
                <w:bCs/>
                <w:color w:val="000000"/>
                <w:lang w:val="ro-RO"/>
              </w:rPr>
            </w:pPr>
          </w:p>
        </w:tc>
        <w:tc>
          <w:tcPr>
            <w:tcW w:w="2552" w:type="dxa"/>
            <w:tcBorders>
              <w:top w:val="nil"/>
              <w:left w:val="nil"/>
              <w:bottom w:val="single" w:sz="4" w:space="0" w:color="auto"/>
              <w:right w:val="single" w:sz="4" w:space="0" w:color="auto"/>
            </w:tcBorders>
            <w:shd w:val="clear" w:color="auto" w:fill="auto"/>
            <w:noWrap/>
            <w:vAlign w:val="center"/>
          </w:tcPr>
          <w:p w:rsidR="00410EC6" w:rsidRPr="00F27675" w:rsidRDefault="00410EC6" w:rsidP="00410EC6">
            <w:pPr>
              <w:spacing w:after="0" w:line="240" w:lineRule="auto"/>
              <w:jc w:val="center"/>
              <w:rPr>
                <w:rFonts w:ascii="Times New Roman" w:hAnsi="Times New Roman" w:cs="Times New Roman"/>
                <w:b/>
                <w:bCs/>
                <w:color w:val="000000"/>
                <w:lang w:val="ro-RO"/>
              </w:rPr>
            </w:pPr>
            <w:r w:rsidRPr="00F27675">
              <w:rPr>
                <w:rFonts w:ascii="Times New Roman" w:hAnsi="Times New Roman" w:cs="Times New Roman"/>
                <w:b/>
                <w:bCs/>
                <w:color w:val="000000"/>
                <w:lang w:val="ro-RO"/>
              </w:rPr>
              <w:t>1205.9</w:t>
            </w:r>
          </w:p>
        </w:tc>
      </w:tr>
      <w:tr w:rsidR="00410EC6" w:rsidRPr="00F27675" w:rsidTr="00410EC6">
        <w:trPr>
          <w:trHeight w:val="83"/>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410EC6" w:rsidRPr="00F27675" w:rsidRDefault="00410EC6" w:rsidP="00410EC6">
            <w:pPr>
              <w:spacing w:after="0" w:line="240" w:lineRule="auto"/>
              <w:rPr>
                <w:rFonts w:ascii="Times New Roman" w:hAnsi="Times New Roman" w:cs="Times New Roman"/>
                <w:i/>
                <w:iCs/>
                <w:color w:val="000000"/>
                <w:lang w:val="ro-RO"/>
              </w:rPr>
            </w:pPr>
            <w:r w:rsidRPr="00F27675">
              <w:rPr>
                <w:rFonts w:ascii="Times New Roman" w:hAnsi="Times New Roman" w:cs="Times New Roman"/>
                <w:i/>
                <w:iCs/>
                <w:color w:val="000000"/>
                <w:lang w:val="ro-RO"/>
              </w:rPr>
              <w:t>Exercitarea guvernării</w:t>
            </w:r>
          </w:p>
        </w:tc>
        <w:tc>
          <w:tcPr>
            <w:tcW w:w="1276" w:type="dxa"/>
            <w:tcBorders>
              <w:top w:val="nil"/>
              <w:left w:val="nil"/>
              <w:bottom w:val="single" w:sz="4" w:space="0" w:color="auto"/>
              <w:right w:val="single" w:sz="4" w:space="0" w:color="auto"/>
            </w:tcBorders>
            <w:shd w:val="clear" w:color="auto" w:fill="auto"/>
            <w:noWrap/>
            <w:vAlign w:val="center"/>
            <w:hideMark/>
          </w:tcPr>
          <w:p w:rsidR="00410EC6" w:rsidRPr="00F27675" w:rsidRDefault="00410EC6" w:rsidP="00410EC6">
            <w:pPr>
              <w:spacing w:after="0" w:line="240" w:lineRule="auto"/>
              <w:jc w:val="center"/>
              <w:rPr>
                <w:rFonts w:ascii="Times New Roman" w:hAnsi="Times New Roman" w:cs="Times New Roman"/>
                <w:i/>
                <w:iCs/>
                <w:color w:val="000000"/>
                <w:lang w:val="ro-RO"/>
              </w:rPr>
            </w:pPr>
            <w:r w:rsidRPr="00F27675">
              <w:rPr>
                <w:rFonts w:ascii="Times New Roman" w:hAnsi="Times New Roman" w:cs="Times New Roman"/>
                <w:i/>
                <w:iCs/>
                <w:color w:val="000000"/>
                <w:lang w:val="ro-RO"/>
              </w:rPr>
              <w:t>0301</w:t>
            </w:r>
          </w:p>
        </w:tc>
        <w:tc>
          <w:tcPr>
            <w:tcW w:w="2552" w:type="dxa"/>
            <w:tcBorders>
              <w:top w:val="nil"/>
              <w:left w:val="nil"/>
              <w:bottom w:val="single" w:sz="4" w:space="0" w:color="auto"/>
              <w:right w:val="single" w:sz="4" w:space="0" w:color="auto"/>
            </w:tcBorders>
            <w:shd w:val="clear" w:color="auto" w:fill="auto"/>
            <w:noWrap/>
            <w:vAlign w:val="center"/>
          </w:tcPr>
          <w:p w:rsidR="00410EC6" w:rsidRPr="00F27675" w:rsidRDefault="00410EC6" w:rsidP="00410EC6">
            <w:pPr>
              <w:spacing w:after="0" w:line="240" w:lineRule="auto"/>
              <w:jc w:val="center"/>
              <w:rPr>
                <w:rFonts w:ascii="Times New Roman" w:hAnsi="Times New Roman" w:cs="Times New Roman"/>
                <w:i/>
                <w:iCs/>
                <w:color w:val="000000"/>
                <w:lang w:val="ro-RO"/>
              </w:rPr>
            </w:pPr>
            <w:r w:rsidRPr="00F27675">
              <w:rPr>
                <w:rFonts w:ascii="Times New Roman" w:hAnsi="Times New Roman" w:cs="Times New Roman"/>
                <w:i/>
                <w:iCs/>
                <w:color w:val="000000"/>
                <w:lang w:val="ro-RO"/>
              </w:rPr>
              <w:t>1195.9</w:t>
            </w:r>
          </w:p>
        </w:tc>
      </w:tr>
      <w:tr w:rsidR="00410EC6" w:rsidRPr="00F27675" w:rsidTr="00410EC6">
        <w:trPr>
          <w:trHeight w:val="276"/>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410EC6" w:rsidRPr="00F27675" w:rsidRDefault="00410EC6" w:rsidP="00410EC6">
            <w:pPr>
              <w:spacing w:after="0" w:line="240" w:lineRule="auto"/>
              <w:rPr>
                <w:rFonts w:ascii="Times New Roman" w:hAnsi="Times New Roman" w:cs="Times New Roman"/>
                <w:i/>
                <w:iCs/>
                <w:color w:val="000000"/>
                <w:lang w:val="ro-RO"/>
              </w:rPr>
            </w:pPr>
            <w:r w:rsidRPr="00F27675">
              <w:rPr>
                <w:rFonts w:ascii="Times New Roman" w:hAnsi="Times New Roman" w:cs="Times New Roman"/>
                <w:i/>
                <w:iCs/>
                <w:color w:val="000000"/>
                <w:lang w:val="ro-RO"/>
              </w:rPr>
              <w:t>Gestionarea fondurilor de rezervă şi de intervenţie</w:t>
            </w:r>
          </w:p>
        </w:tc>
        <w:tc>
          <w:tcPr>
            <w:tcW w:w="1276" w:type="dxa"/>
            <w:tcBorders>
              <w:top w:val="nil"/>
              <w:left w:val="nil"/>
              <w:bottom w:val="single" w:sz="4" w:space="0" w:color="auto"/>
              <w:right w:val="single" w:sz="4" w:space="0" w:color="auto"/>
            </w:tcBorders>
            <w:shd w:val="clear" w:color="auto" w:fill="auto"/>
            <w:noWrap/>
            <w:vAlign w:val="center"/>
            <w:hideMark/>
          </w:tcPr>
          <w:p w:rsidR="00410EC6" w:rsidRPr="00F27675" w:rsidRDefault="00410EC6" w:rsidP="00410EC6">
            <w:pPr>
              <w:spacing w:after="0" w:line="240" w:lineRule="auto"/>
              <w:jc w:val="center"/>
              <w:rPr>
                <w:rFonts w:ascii="Times New Roman" w:hAnsi="Times New Roman" w:cs="Times New Roman"/>
                <w:i/>
                <w:iCs/>
                <w:color w:val="000000"/>
                <w:lang w:val="ro-RO"/>
              </w:rPr>
            </w:pPr>
            <w:r w:rsidRPr="00F27675">
              <w:rPr>
                <w:rFonts w:ascii="Times New Roman" w:hAnsi="Times New Roman" w:cs="Times New Roman"/>
                <w:i/>
                <w:iCs/>
                <w:color w:val="000000"/>
                <w:lang w:val="ro-RO"/>
              </w:rPr>
              <w:t>0802</w:t>
            </w:r>
          </w:p>
        </w:tc>
        <w:tc>
          <w:tcPr>
            <w:tcW w:w="2552" w:type="dxa"/>
            <w:tcBorders>
              <w:top w:val="nil"/>
              <w:left w:val="nil"/>
              <w:bottom w:val="single" w:sz="4" w:space="0" w:color="auto"/>
              <w:right w:val="single" w:sz="4" w:space="0" w:color="auto"/>
            </w:tcBorders>
            <w:shd w:val="clear" w:color="auto" w:fill="auto"/>
            <w:noWrap/>
            <w:vAlign w:val="center"/>
          </w:tcPr>
          <w:p w:rsidR="00410EC6" w:rsidRPr="00F27675" w:rsidRDefault="00410EC6" w:rsidP="00410EC6">
            <w:pPr>
              <w:spacing w:after="0" w:line="240" w:lineRule="auto"/>
              <w:jc w:val="center"/>
              <w:rPr>
                <w:rFonts w:ascii="Times New Roman" w:hAnsi="Times New Roman" w:cs="Times New Roman"/>
                <w:i/>
                <w:iCs/>
                <w:color w:val="000000"/>
                <w:lang w:val="ro-RO"/>
              </w:rPr>
            </w:pPr>
            <w:r w:rsidRPr="00F27675">
              <w:rPr>
                <w:rFonts w:ascii="Times New Roman" w:hAnsi="Times New Roman" w:cs="Times New Roman"/>
                <w:i/>
                <w:iCs/>
                <w:color w:val="000000"/>
                <w:lang w:val="ro-RO"/>
              </w:rPr>
              <w:t>10.0</w:t>
            </w:r>
          </w:p>
        </w:tc>
      </w:tr>
      <w:tr w:rsidR="00410EC6" w:rsidRPr="00F27675" w:rsidTr="00410EC6">
        <w:trPr>
          <w:trHeight w:val="279"/>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410EC6" w:rsidRPr="00F27675" w:rsidRDefault="00410EC6" w:rsidP="00410EC6">
            <w:pPr>
              <w:spacing w:after="0" w:line="240" w:lineRule="auto"/>
              <w:rPr>
                <w:rFonts w:ascii="Times New Roman" w:hAnsi="Times New Roman" w:cs="Times New Roman"/>
                <w:b/>
                <w:bCs/>
                <w:color w:val="000000"/>
                <w:lang w:val="ro-RO"/>
              </w:rPr>
            </w:pPr>
            <w:r w:rsidRPr="00F27675">
              <w:rPr>
                <w:rFonts w:ascii="Times New Roman" w:hAnsi="Times New Roman" w:cs="Times New Roman"/>
                <w:b/>
                <w:bCs/>
                <w:color w:val="000000"/>
                <w:lang w:val="ro-RO"/>
              </w:rPr>
              <w:t>Servicii în domeniul economiei</w:t>
            </w:r>
          </w:p>
        </w:tc>
        <w:tc>
          <w:tcPr>
            <w:tcW w:w="1276" w:type="dxa"/>
            <w:tcBorders>
              <w:top w:val="nil"/>
              <w:left w:val="nil"/>
              <w:bottom w:val="single" w:sz="4" w:space="0" w:color="auto"/>
              <w:right w:val="single" w:sz="4" w:space="0" w:color="auto"/>
            </w:tcBorders>
            <w:shd w:val="clear" w:color="auto" w:fill="auto"/>
            <w:noWrap/>
            <w:vAlign w:val="center"/>
            <w:hideMark/>
          </w:tcPr>
          <w:p w:rsidR="00410EC6" w:rsidRPr="00F27675" w:rsidRDefault="00410EC6" w:rsidP="00410EC6">
            <w:pPr>
              <w:spacing w:after="0" w:line="240" w:lineRule="auto"/>
              <w:jc w:val="center"/>
              <w:rPr>
                <w:rFonts w:ascii="Times New Roman" w:hAnsi="Times New Roman" w:cs="Times New Roman"/>
                <w:b/>
                <w:bCs/>
                <w:color w:val="000000"/>
                <w:lang w:val="ro-RO"/>
              </w:rPr>
            </w:pPr>
            <w:r w:rsidRPr="00F27675">
              <w:rPr>
                <w:rFonts w:ascii="Times New Roman" w:hAnsi="Times New Roman" w:cs="Times New Roman"/>
                <w:b/>
                <w:bCs/>
                <w:color w:val="000000"/>
                <w:lang w:val="ro-RO"/>
              </w:rPr>
              <w:t>04</w:t>
            </w:r>
          </w:p>
        </w:tc>
        <w:tc>
          <w:tcPr>
            <w:tcW w:w="2552" w:type="dxa"/>
            <w:tcBorders>
              <w:top w:val="nil"/>
              <w:left w:val="nil"/>
              <w:bottom w:val="single" w:sz="4" w:space="0" w:color="auto"/>
              <w:right w:val="single" w:sz="4" w:space="0" w:color="auto"/>
            </w:tcBorders>
            <w:shd w:val="clear" w:color="auto" w:fill="auto"/>
            <w:noWrap/>
            <w:vAlign w:val="center"/>
          </w:tcPr>
          <w:p w:rsidR="00410EC6" w:rsidRPr="00F27675" w:rsidRDefault="00410EC6" w:rsidP="00410EC6">
            <w:pPr>
              <w:spacing w:after="0" w:line="240" w:lineRule="auto"/>
              <w:jc w:val="center"/>
              <w:rPr>
                <w:rFonts w:ascii="Times New Roman" w:hAnsi="Times New Roman" w:cs="Times New Roman"/>
                <w:b/>
                <w:bCs/>
                <w:lang w:val="ro-RO"/>
              </w:rPr>
            </w:pPr>
            <w:r w:rsidRPr="00F27675">
              <w:rPr>
                <w:rFonts w:ascii="Times New Roman" w:hAnsi="Times New Roman" w:cs="Times New Roman"/>
                <w:b/>
                <w:bCs/>
                <w:lang w:val="ro-RO"/>
              </w:rPr>
              <w:t>262,1</w:t>
            </w:r>
          </w:p>
        </w:tc>
      </w:tr>
      <w:tr w:rsidR="00410EC6" w:rsidRPr="00F27675" w:rsidTr="00410EC6">
        <w:trPr>
          <w:trHeight w:val="81"/>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410EC6" w:rsidRPr="00F27675" w:rsidRDefault="00410EC6" w:rsidP="00410EC6">
            <w:pPr>
              <w:spacing w:after="0" w:line="240" w:lineRule="auto"/>
              <w:rPr>
                <w:rFonts w:ascii="Times New Roman" w:hAnsi="Times New Roman" w:cs="Times New Roman"/>
                <w:b/>
                <w:bCs/>
                <w:color w:val="000000"/>
                <w:lang w:val="ro-RO"/>
              </w:rPr>
            </w:pPr>
            <w:r w:rsidRPr="00F27675">
              <w:rPr>
                <w:rFonts w:ascii="Times New Roman" w:hAnsi="Times New Roman" w:cs="Times New Roman"/>
                <w:b/>
                <w:bCs/>
                <w:color w:val="000000"/>
                <w:lang w:val="ro-RO"/>
              </w:rPr>
              <w:t xml:space="preserve"> Resurse, total</w:t>
            </w:r>
          </w:p>
        </w:tc>
        <w:tc>
          <w:tcPr>
            <w:tcW w:w="1276" w:type="dxa"/>
            <w:tcBorders>
              <w:top w:val="nil"/>
              <w:left w:val="nil"/>
              <w:bottom w:val="single" w:sz="4" w:space="0" w:color="auto"/>
              <w:right w:val="single" w:sz="4" w:space="0" w:color="auto"/>
            </w:tcBorders>
            <w:shd w:val="clear" w:color="auto" w:fill="auto"/>
            <w:noWrap/>
            <w:vAlign w:val="center"/>
            <w:hideMark/>
          </w:tcPr>
          <w:p w:rsidR="00410EC6" w:rsidRPr="00F27675" w:rsidRDefault="00410EC6" w:rsidP="00410EC6">
            <w:pPr>
              <w:spacing w:after="0" w:line="240" w:lineRule="auto"/>
              <w:jc w:val="center"/>
              <w:rPr>
                <w:rFonts w:ascii="Times New Roman" w:hAnsi="Times New Roman" w:cs="Times New Roman"/>
                <w:b/>
                <w:bCs/>
                <w:color w:val="000000"/>
                <w:lang w:val="ro-RO"/>
              </w:rPr>
            </w:pPr>
          </w:p>
        </w:tc>
        <w:tc>
          <w:tcPr>
            <w:tcW w:w="2552" w:type="dxa"/>
            <w:tcBorders>
              <w:top w:val="nil"/>
              <w:left w:val="nil"/>
              <w:bottom w:val="single" w:sz="4" w:space="0" w:color="auto"/>
              <w:right w:val="single" w:sz="4" w:space="0" w:color="auto"/>
            </w:tcBorders>
            <w:shd w:val="clear" w:color="auto" w:fill="auto"/>
            <w:noWrap/>
            <w:vAlign w:val="center"/>
          </w:tcPr>
          <w:p w:rsidR="00410EC6" w:rsidRPr="00F27675" w:rsidRDefault="00410EC6" w:rsidP="00410EC6">
            <w:pPr>
              <w:spacing w:after="0" w:line="240" w:lineRule="auto"/>
              <w:jc w:val="center"/>
              <w:rPr>
                <w:rFonts w:ascii="Times New Roman" w:hAnsi="Times New Roman" w:cs="Times New Roman"/>
                <w:b/>
                <w:bCs/>
                <w:lang w:val="ro-RO"/>
              </w:rPr>
            </w:pPr>
            <w:r w:rsidRPr="00F27675">
              <w:rPr>
                <w:rFonts w:ascii="Times New Roman" w:hAnsi="Times New Roman" w:cs="Times New Roman"/>
                <w:b/>
                <w:bCs/>
                <w:lang w:val="ro-RO"/>
              </w:rPr>
              <w:t>262,1</w:t>
            </w:r>
          </w:p>
        </w:tc>
      </w:tr>
      <w:tr w:rsidR="00410EC6" w:rsidRPr="00F27675" w:rsidTr="00410EC6">
        <w:trPr>
          <w:trHeight w:val="72"/>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410EC6" w:rsidRPr="00F27675" w:rsidRDefault="00410EC6" w:rsidP="00410EC6">
            <w:pPr>
              <w:spacing w:after="0" w:line="240" w:lineRule="auto"/>
              <w:rPr>
                <w:rFonts w:ascii="Times New Roman" w:hAnsi="Times New Roman" w:cs="Times New Roman"/>
                <w:i/>
                <w:iCs/>
                <w:color w:val="000000"/>
                <w:lang w:val="ro-RO"/>
              </w:rPr>
            </w:pPr>
            <w:r w:rsidRPr="00F27675">
              <w:rPr>
                <w:rFonts w:ascii="Times New Roman" w:hAnsi="Times New Roman" w:cs="Times New Roman"/>
                <w:i/>
                <w:iCs/>
                <w:color w:val="000000"/>
                <w:lang w:val="ro-RO"/>
              </w:rPr>
              <w:t xml:space="preserve">  Resurse generale</w:t>
            </w:r>
          </w:p>
        </w:tc>
        <w:tc>
          <w:tcPr>
            <w:tcW w:w="1276" w:type="dxa"/>
            <w:tcBorders>
              <w:top w:val="nil"/>
              <w:left w:val="nil"/>
              <w:bottom w:val="single" w:sz="4" w:space="0" w:color="auto"/>
              <w:right w:val="single" w:sz="4" w:space="0" w:color="auto"/>
            </w:tcBorders>
            <w:shd w:val="clear" w:color="auto" w:fill="auto"/>
            <w:noWrap/>
            <w:vAlign w:val="center"/>
            <w:hideMark/>
          </w:tcPr>
          <w:p w:rsidR="00410EC6" w:rsidRPr="00F27675" w:rsidRDefault="00410EC6" w:rsidP="00410EC6">
            <w:pPr>
              <w:spacing w:after="0" w:line="240" w:lineRule="auto"/>
              <w:jc w:val="center"/>
              <w:rPr>
                <w:rFonts w:ascii="Times New Roman" w:hAnsi="Times New Roman" w:cs="Times New Roman"/>
                <w:i/>
                <w:iCs/>
                <w:color w:val="000000"/>
                <w:lang w:val="ro-RO"/>
              </w:rPr>
            </w:pPr>
            <w:r w:rsidRPr="00F27675">
              <w:rPr>
                <w:rFonts w:ascii="Times New Roman" w:hAnsi="Times New Roman" w:cs="Times New Roman"/>
                <w:i/>
                <w:iCs/>
                <w:color w:val="000000"/>
                <w:lang w:val="ro-RO"/>
              </w:rPr>
              <w:t>1</w:t>
            </w:r>
          </w:p>
        </w:tc>
        <w:tc>
          <w:tcPr>
            <w:tcW w:w="2552" w:type="dxa"/>
            <w:tcBorders>
              <w:top w:val="nil"/>
              <w:left w:val="nil"/>
              <w:bottom w:val="single" w:sz="4" w:space="0" w:color="auto"/>
              <w:right w:val="single" w:sz="4" w:space="0" w:color="auto"/>
            </w:tcBorders>
            <w:shd w:val="clear" w:color="auto" w:fill="auto"/>
            <w:noWrap/>
            <w:vAlign w:val="center"/>
          </w:tcPr>
          <w:p w:rsidR="00410EC6" w:rsidRPr="00F27675" w:rsidRDefault="00410EC6" w:rsidP="00410EC6">
            <w:pPr>
              <w:spacing w:after="0" w:line="240" w:lineRule="auto"/>
              <w:jc w:val="center"/>
              <w:rPr>
                <w:rFonts w:ascii="Times New Roman" w:hAnsi="Times New Roman" w:cs="Times New Roman"/>
                <w:i/>
                <w:iCs/>
                <w:lang w:val="ro-RO"/>
              </w:rPr>
            </w:pPr>
            <w:r w:rsidRPr="00F27675">
              <w:rPr>
                <w:rFonts w:ascii="Times New Roman" w:hAnsi="Times New Roman" w:cs="Times New Roman"/>
                <w:i/>
                <w:iCs/>
                <w:lang w:val="ro-RO"/>
              </w:rPr>
              <w:t>262.1</w:t>
            </w:r>
          </w:p>
        </w:tc>
      </w:tr>
      <w:tr w:rsidR="00410EC6" w:rsidRPr="00F27675" w:rsidTr="00410EC6">
        <w:trPr>
          <w:trHeight w:val="292"/>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410EC6" w:rsidRPr="00F27675" w:rsidRDefault="00410EC6" w:rsidP="00410EC6">
            <w:pPr>
              <w:spacing w:after="0" w:line="240" w:lineRule="auto"/>
              <w:rPr>
                <w:rFonts w:ascii="Times New Roman" w:hAnsi="Times New Roman" w:cs="Times New Roman"/>
                <w:i/>
                <w:iCs/>
                <w:color w:val="000000"/>
                <w:lang w:val="ro-RO"/>
              </w:rPr>
            </w:pPr>
            <w:r w:rsidRPr="00F27675">
              <w:rPr>
                <w:rFonts w:ascii="Times New Roman" w:hAnsi="Times New Roman" w:cs="Times New Roman"/>
                <w:i/>
                <w:iCs/>
                <w:color w:val="000000"/>
                <w:lang w:val="ro-RO"/>
              </w:rPr>
              <w:t xml:space="preserve">  Resurse colectate de autorități/instituții bugetare</w:t>
            </w:r>
          </w:p>
        </w:tc>
        <w:tc>
          <w:tcPr>
            <w:tcW w:w="1276" w:type="dxa"/>
            <w:tcBorders>
              <w:top w:val="nil"/>
              <w:left w:val="nil"/>
              <w:bottom w:val="single" w:sz="4" w:space="0" w:color="auto"/>
              <w:right w:val="single" w:sz="4" w:space="0" w:color="auto"/>
            </w:tcBorders>
            <w:shd w:val="clear" w:color="auto" w:fill="auto"/>
            <w:noWrap/>
            <w:vAlign w:val="center"/>
            <w:hideMark/>
          </w:tcPr>
          <w:p w:rsidR="00410EC6" w:rsidRPr="00F27675" w:rsidRDefault="00410EC6" w:rsidP="00410EC6">
            <w:pPr>
              <w:spacing w:after="0" w:line="240" w:lineRule="auto"/>
              <w:jc w:val="center"/>
              <w:rPr>
                <w:rFonts w:ascii="Times New Roman" w:hAnsi="Times New Roman" w:cs="Times New Roman"/>
                <w:i/>
                <w:iCs/>
                <w:color w:val="000000"/>
                <w:lang w:val="ro-RO"/>
              </w:rPr>
            </w:pPr>
            <w:r w:rsidRPr="00F27675">
              <w:rPr>
                <w:rFonts w:ascii="Times New Roman" w:hAnsi="Times New Roman" w:cs="Times New Roman"/>
                <w:i/>
                <w:iCs/>
                <w:color w:val="000000"/>
                <w:lang w:val="ro-RO"/>
              </w:rPr>
              <w:t>2</w:t>
            </w:r>
          </w:p>
        </w:tc>
        <w:tc>
          <w:tcPr>
            <w:tcW w:w="2552" w:type="dxa"/>
            <w:tcBorders>
              <w:top w:val="nil"/>
              <w:left w:val="nil"/>
              <w:bottom w:val="single" w:sz="4" w:space="0" w:color="auto"/>
              <w:right w:val="single" w:sz="4" w:space="0" w:color="auto"/>
            </w:tcBorders>
            <w:shd w:val="clear" w:color="auto" w:fill="auto"/>
            <w:noWrap/>
            <w:vAlign w:val="center"/>
          </w:tcPr>
          <w:p w:rsidR="00410EC6" w:rsidRPr="00F27675" w:rsidRDefault="00410EC6" w:rsidP="00410EC6">
            <w:pPr>
              <w:spacing w:after="0" w:line="240" w:lineRule="auto"/>
              <w:jc w:val="center"/>
              <w:rPr>
                <w:rFonts w:ascii="Times New Roman" w:hAnsi="Times New Roman" w:cs="Times New Roman"/>
                <w:i/>
                <w:iCs/>
                <w:lang w:val="ro-RO"/>
              </w:rPr>
            </w:pPr>
          </w:p>
        </w:tc>
      </w:tr>
      <w:tr w:rsidR="00410EC6" w:rsidRPr="00F27675" w:rsidTr="00410EC6">
        <w:trPr>
          <w:trHeight w:val="79"/>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410EC6" w:rsidRPr="00F27675" w:rsidRDefault="00410EC6" w:rsidP="00410EC6">
            <w:pPr>
              <w:spacing w:after="0" w:line="240" w:lineRule="auto"/>
              <w:rPr>
                <w:rFonts w:ascii="Times New Roman" w:hAnsi="Times New Roman" w:cs="Times New Roman"/>
                <w:b/>
                <w:bCs/>
                <w:color w:val="000000"/>
                <w:lang w:val="ro-RO"/>
              </w:rPr>
            </w:pPr>
            <w:r w:rsidRPr="00F27675">
              <w:rPr>
                <w:rFonts w:ascii="Times New Roman" w:hAnsi="Times New Roman" w:cs="Times New Roman"/>
                <w:b/>
                <w:bCs/>
                <w:color w:val="000000"/>
                <w:lang w:val="ro-RO"/>
              </w:rPr>
              <w:t>Cheltuieli, total</w:t>
            </w:r>
          </w:p>
        </w:tc>
        <w:tc>
          <w:tcPr>
            <w:tcW w:w="1276" w:type="dxa"/>
            <w:tcBorders>
              <w:top w:val="nil"/>
              <w:left w:val="nil"/>
              <w:bottom w:val="single" w:sz="4" w:space="0" w:color="auto"/>
              <w:right w:val="single" w:sz="4" w:space="0" w:color="auto"/>
            </w:tcBorders>
            <w:shd w:val="clear" w:color="auto" w:fill="auto"/>
            <w:noWrap/>
            <w:vAlign w:val="center"/>
            <w:hideMark/>
          </w:tcPr>
          <w:p w:rsidR="00410EC6" w:rsidRPr="00F27675" w:rsidRDefault="00410EC6" w:rsidP="00410EC6">
            <w:pPr>
              <w:spacing w:after="0" w:line="240" w:lineRule="auto"/>
              <w:jc w:val="center"/>
              <w:rPr>
                <w:rFonts w:ascii="Times New Roman" w:hAnsi="Times New Roman" w:cs="Times New Roman"/>
                <w:b/>
                <w:bCs/>
                <w:color w:val="000000"/>
                <w:lang w:val="ro-RO"/>
              </w:rPr>
            </w:pPr>
          </w:p>
        </w:tc>
        <w:tc>
          <w:tcPr>
            <w:tcW w:w="2552" w:type="dxa"/>
            <w:tcBorders>
              <w:top w:val="nil"/>
              <w:left w:val="nil"/>
              <w:bottom w:val="single" w:sz="4" w:space="0" w:color="auto"/>
              <w:right w:val="single" w:sz="4" w:space="0" w:color="auto"/>
            </w:tcBorders>
            <w:shd w:val="clear" w:color="auto" w:fill="auto"/>
            <w:noWrap/>
            <w:vAlign w:val="center"/>
          </w:tcPr>
          <w:p w:rsidR="00410EC6" w:rsidRPr="00F27675" w:rsidRDefault="00410EC6" w:rsidP="00410EC6">
            <w:pPr>
              <w:spacing w:after="0" w:line="240" w:lineRule="auto"/>
              <w:jc w:val="center"/>
              <w:rPr>
                <w:rFonts w:ascii="Times New Roman" w:hAnsi="Times New Roman" w:cs="Times New Roman"/>
                <w:b/>
                <w:bCs/>
                <w:lang w:val="ro-RO"/>
              </w:rPr>
            </w:pPr>
            <w:r w:rsidRPr="00F27675">
              <w:rPr>
                <w:rFonts w:ascii="Times New Roman" w:hAnsi="Times New Roman" w:cs="Times New Roman"/>
                <w:b/>
                <w:bCs/>
                <w:lang w:val="ro-RO"/>
              </w:rPr>
              <w:t>262.1</w:t>
            </w:r>
          </w:p>
        </w:tc>
      </w:tr>
      <w:tr w:rsidR="00410EC6" w:rsidRPr="00F27675" w:rsidTr="00410EC6">
        <w:trPr>
          <w:trHeight w:val="286"/>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410EC6" w:rsidRPr="00F27675" w:rsidRDefault="00410EC6" w:rsidP="00410EC6">
            <w:pPr>
              <w:spacing w:after="0" w:line="240" w:lineRule="auto"/>
              <w:rPr>
                <w:rFonts w:ascii="Times New Roman" w:hAnsi="Times New Roman" w:cs="Times New Roman"/>
                <w:i/>
                <w:iCs/>
                <w:color w:val="000000"/>
                <w:lang w:val="ro-RO"/>
              </w:rPr>
            </w:pPr>
            <w:r w:rsidRPr="00F27675">
              <w:rPr>
                <w:rFonts w:ascii="Times New Roman" w:hAnsi="Times New Roman" w:cs="Times New Roman"/>
                <w:i/>
                <w:iCs/>
                <w:color w:val="000000"/>
                <w:lang w:val="ro-RO"/>
              </w:rPr>
              <w:t>Administrarea patrimoniului de stat</w:t>
            </w:r>
          </w:p>
        </w:tc>
        <w:tc>
          <w:tcPr>
            <w:tcW w:w="1276" w:type="dxa"/>
            <w:tcBorders>
              <w:top w:val="nil"/>
              <w:left w:val="nil"/>
              <w:bottom w:val="single" w:sz="4" w:space="0" w:color="auto"/>
              <w:right w:val="single" w:sz="4" w:space="0" w:color="auto"/>
            </w:tcBorders>
            <w:shd w:val="clear" w:color="auto" w:fill="auto"/>
            <w:noWrap/>
            <w:vAlign w:val="center"/>
            <w:hideMark/>
          </w:tcPr>
          <w:p w:rsidR="00410EC6" w:rsidRPr="00F27675" w:rsidRDefault="00410EC6" w:rsidP="00410EC6">
            <w:pPr>
              <w:spacing w:after="0" w:line="240" w:lineRule="auto"/>
              <w:jc w:val="center"/>
              <w:rPr>
                <w:rFonts w:ascii="Times New Roman" w:hAnsi="Times New Roman" w:cs="Times New Roman"/>
                <w:i/>
                <w:iCs/>
                <w:color w:val="000000"/>
                <w:lang w:val="ro-RO"/>
              </w:rPr>
            </w:pPr>
            <w:r w:rsidRPr="00F27675">
              <w:rPr>
                <w:rFonts w:ascii="Times New Roman" w:hAnsi="Times New Roman" w:cs="Times New Roman"/>
                <w:i/>
                <w:iCs/>
                <w:color w:val="000000"/>
                <w:lang w:val="ro-RO"/>
              </w:rPr>
              <w:t>5009</w:t>
            </w:r>
          </w:p>
        </w:tc>
        <w:tc>
          <w:tcPr>
            <w:tcW w:w="2552" w:type="dxa"/>
            <w:tcBorders>
              <w:top w:val="nil"/>
              <w:left w:val="nil"/>
              <w:bottom w:val="single" w:sz="4" w:space="0" w:color="auto"/>
              <w:right w:val="single" w:sz="4" w:space="0" w:color="auto"/>
            </w:tcBorders>
            <w:shd w:val="clear" w:color="auto" w:fill="auto"/>
            <w:noWrap/>
            <w:vAlign w:val="center"/>
          </w:tcPr>
          <w:p w:rsidR="00410EC6" w:rsidRPr="00F27675" w:rsidRDefault="00410EC6" w:rsidP="00410EC6">
            <w:pPr>
              <w:spacing w:after="0" w:line="240" w:lineRule="auto"/>
              <w:jc w:val="center"/>
              <w:rPr>
                <w:rFonts w:ascii="Times New Roman" w:hAnsi="Times New Roman" w:cs="Times New Roman"/>
                <w:i/>
                <w:iCs/>
                <w:lang w:val="ro-RO"/>
              </w:rPr>
            </w:pPr>
            <w:r w:rsidRPr="00F27675">
              <w:rPr>
                <w:rFonts w:ascii="Times New Roman" w:hAnsi="Times New Roman" w:cs="Times New Roman"/>
                <w:i/>
                <w:iCs/>
                <w:lang w:val="ro-RO"/>
              </w:rPr>
              <w:t>-1,0</w:t>
            </w:r>
          </w:p>
        </w:tc>
      </w:tr>
      <w:tr w:rsidR="00410EC6" w:rsidRPr="00F27675" w:rsidTr="00410EC6">
        <w:trPr>
          <w:trHeight w:val="261"/>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410EC6" w:rsidRPr="00F27675" w:rsidRDefault="00410EC6" w:rsidP="00410EC6">
            <w:pPr>
              <w:spacing w:after="0" w:line="240" w:lineRule="auto"/>
              <w:rPr>
                <w:rFonts w:ascii="Times New Roman" w:hAnsi="Times New Roman" w:cs="Times New Roman"/>
                <w:i/>
                <w:iCs/>
                <w:color w:val="000000"/>
                <w:lang w:val="ro-RO"/>
              </w:rPr>
            </w:pPr>
            <w:r w:rsidRPr="00F27675">
              <w:rPr>
                <w:rFonts w:ascii="Times New Roman" w:hAnsi="Times New Roman" w:cs="Times New Roman"/>
                <w:i/>
                <w:iCs/>
                <w:color w:val="000000"/>
                <w:lang w:val="ro-RO"/>
              </w:rPr>
              <w:t>Dezvoltarea drumurilor</w:t>
            </w:r>
          </w:p>
        </w:tc>
        <w:tc>
          <w:tcPr>
            <w:tcW w:w="1276" w:type="dxa"/>
            <w:tcBorders>
              <w:top w:val="nil"/>
              <w:left w:val="nil"/>
              <w:bottom w:val="single" w:sz="4" w:space="0" w:color="auto"/>
              <w:right w:val="single" w:sz="4" w:space="0" w:color="auto"/>
            </w:tcBorders>
            <w:shd w:val="clear" w:color="auto" w:fill="auto"/>
            <w:noWrap/>
            <w:vAlign w:val="center"/>
            <w:hideMark/>
          </w:tcPr>
          <w:p w:rsidR="00410EC6" w:rsidRPr="00F27675" w:rsidRDefault="00410EC6" w:rsidP="00410EC6">
            <w:pPr>
              <w:spacing w:after="0" w:line="240" w:lineRule="auto"/>
              <w:jc w:val="center"/>
              <w:rPr>
                <w:rFonts w:ascii="Times New Roman" w:hAnsi="Times New Roman" w:cs="Times New Roman"/>
                <w:i/>
                <w:iCs/>
                <w:color w:val="000000"/>
                <w:lang w:val="ro-RO"/>
              </w:rPr>
            </w:pPr>
            <w:r w:rsidRPr="00F27675">
              <w:rPr>
                <w:rFonts w:ascii="Times New Roman" w:hAnsi="Times New Roman" w:cs="Times New Roman"/>
                <w:i/>
                <w:iCs/>
                <w:color w:val="000000"/>
                <w:lang w:val="ro-RO"/>
              </w:rPr>
              <w:t>6402</w:t>
            </w:r>
          </w:p>
        </w:tc>
        <w:tc>
          <w:tcPr>
            <w:tcW w:w="2552" w:type="dxa"/>
            <w:tcBorders>
              <w:top w:val="nil"/>
              <w:left w:val="nil"/>
              <w:bottom w:val="single" w:sz="4" w:space="0" w:color="auto"/>
              <w:right w:val="single" w:sz="4" w:space="0" w:color="auto"/>
            </w:tcBorders>
            <w:shd w:val="clear" w:color="auto" w:fill="auto"/>
            <w:noWrap/>
            <w:vAlign w:val="center"/>
          </w:tcPr>
          <w:p w:rsidR="00410EC6" w:rsidRPr="00F27675" w:rsidRDefault="00410EC6" w:rsidP="00410EC6">
            <w:pPr>
              <w:spacing w:after="0" w:line="240" w:lineRule="auto"/>
              <w:jc w:val="center"/>
              <w:rPr>
                <w:rFonts w:ascii="Times New Roman" w:hAnsi="Times New Roman" w:cs="Times New Roman"/>
                <w:i/>
                <w:iCs/>
                <w:lang w:val="ro-RO"/>
              </w:rPr>
            </w:pPr>
            <w:r w:rsidRPr="00F27675">
              <w:rPr>
                <w:rFonts w:ascii="Times New Roman" w:hAnsi="Times New Roman" w:cs="Times New Roman"/>
                <w:i/>
                <w:iCs/>
                <w:lang w:val="ro-RO"/>
              </w:rPr>
              <w:t>263.1</w:t>
            </w:r>
          </w:p>
        </w:tc>
      </w:tr>
      <w:tr w:rsidR="00410EC6" w:rsidRPr="00F27675" w:rsidTr="00410EC6">
        <w:trPr>
          <w:trHeight w:val="58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410EC6" w:rsidRPr="00F27675" w:rsidRDefault="00410EC6" w:rsidP="00410EC6">
            <w:pPr>
              <w:spacing w:after="0" w:line="240" w:lineRule="auto"/>
              <w:rPr>
                <w:rFonts w:ascii="Times New Roman" w:hAnsi="Times New Roman" w:cs="Times New Roman"/>
                <w:b/>
                <w:bCs/>
                <w:i/>
                <w:iCs/>
                <w:color w:val="000000"/>
                <w:lang w:val="ro-RO"/>
              </w:rPr>
            </w:pPr>
            <w:r w:rsidRPr="00F27675">
              <w:rPr>
                <w:rFonts w:ascii="Times New Roman" w:hAnsi="Times New Roman" w:cs="Times New Roman"/>
                <w:b/>
                <w:bCs/>
                <w:i/>
                <w:iCs/>
                <w:color w:val="000000"/>
                <w:lang w:val="ro-RO"/>
              </w:rPr>
              <w:t>Gospodăria de locuinţe şi gospodăria serviciilor comunale</w:t>
            </w:r>
          </w:p>
        </w:tc>
        <w:tc>
          <w:tcPr>
            <w:tcW w:w="1276" w:type="dxa"/>
            <w:tcBorders>
              <w:top w:val="nil"/>
              <w:left w:val="nil"/>
              <w:bottom w:val="single" w:sz="4" w:space="0" w:color="auto"/>
              <w:right w:val="single" w:sz="4" w:space="0" w:color="auto"/>
            </w:tcBorders>
            <w:shd w:val="clear" w:color="auto" w:fill="auto"/>
            <w:noWrap/>
            <w:vAlign w:val="center"/>
            <w:hideMark/>
          </w:tcPr>
          <w:p w:rsidR="00410EC6" w:rsidRPr="00F27675" w:rsidRDefault="00410EC6" w:rsidP="00410EC6">
            <w:pPr>
              <w:spacing w:after="0" w:line="240" w:lineRule="auto"/>
              <w:jc w:val="center"/>
              <w:rPr>
                <w:rFonts w:ascii="Times New Roman" w:hAnsi="Times New Roman" w:cs="Times New Roman"/>
                <w:b/>
                <w:bCs/>
                <w:i/>
                <w:iCs/>
                <w:color w:val="000000"/>
                <w:lang w:val="ro-RO"/>
              </w:rPr>
            </w:pPr>
            <w:r w:rsidRPr="00F27675">
              <w:rPr>
                <w:rFonts w:ascii="Times New Roman" w:hAnsi="Times New Roman" w:cs="Times New Roman"/>
                <w:b/>
                <w:bCs/>
                <w:i/>
                <w:iCs/>
                <w:color w:val="000000"/>
                <w:lang w:val="ro-RO"/>
              </w:rPr>
              <w:t>06</w:t>
            </w:r>
          </w:p>
        </w:tc>
        <w:tc>
          <w:tcPr>
            <w:tcW w:w="2552" w:type="dxa"/>
            <w:tcBorders>
              <w:top w:val="nil"/>
              <w:left w:val="nil"/>
              <w:bottom w:val="single" w:sz="4" w:space="0" w:color="auto"/>
              <w:right w:val="single" w:sz="4" w:space="0" w:color="auto"/>
            </w:tcBorders>
            <w:shd w:val="clear" w:color="auto" w:fill="auto"/>
            <w:noWrap/>
            <w:vAlign w:val="center"/>
          </w:tcPr>
          <w:p w:rsidR="00410EC6" w:rsidRPr="00F27675" w:rsidRDefault="00410EC6" w:rsidP="00410EC6">
            <w:pPr>
              <w:spacing w:after="0" w:line="240" w:lineRule="auto"/>
              <w:jc w:val="center"/>
              <w:rPr>
                <w:rFonts w:ascii="Times New Roman" w:hAnsi="Times New Roman" w:cs="Times New Roman"/>
                <w:b/>
                <w:bCs/>
                <w:i/>
                <w:iCs/>
                <w:color w:val="000000"/>
                <w:lang w:val="ro-RO"/>
              </w:rPr>
            </w:pPr>
            <w:r w:rsidRPr="00F27675">
              <w:rPr>
                <w:rFonts w:ascii="Times New Roman" w:hAnsi="Times New Roman" w:cs="Times New Roman"/>
                <w:b/>
                <w:bCs/>
                <w:i/>
                <w:iCs/>
                <w:color w:val="000000"/>
                <w:lang w:val="ro-RO"/>
              </w:rPr>
              <w:t>199.9</w:t>
            </w:r>
          </w:p>
        </w:tc>
      </w:tr>
      <w:tr w:rsidR="00410EC6" w:rsidRPr="00F27675" w:rsidTr="00410EC6">
        <w:trPr>
          <w:trHeight w:val="7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410EC6" w:rsidRPr="00F27675" w:rsidRDefault="00410EC6" w:rsidP="00410EC6">
            <w:pPr>
              <w:spacing w:after="0" w:line="240" w:lineRule="auto"/>
              <w:rPr>
                <w:rFonts w:ascii="Times New Roman" w:hAnsi="Times New Roman" w:cs="Times New Roman"/>
                <w:b/>
                <w:bCs/>
                <w:color w:val="000000"/>
                <w:lang w:val="ro-RO"/>
              </w:rPr>
            </w:pPr>
            <w:r w:rsidRPr="00F27675">
              <w:rPr>
                <w:rFonts w:ascii="Times New Roman" w:hAnsi="Times New Roman" w:cs="Times New Roman"/>
                <w:b/>
                <w:bCs/>
                <w:color w:val="000000"/>
                <w:lang w:val="ro-RO"/>
              </w:rPr>
              <w:t xml:space="preserve"> Resurse, total</w:t>
            </w:r>
          </w:p>
        </w:tc>
        <w:tc>
          <w:tcPr>
            <w:tcW w:w="1276" w:type="dxa"/>
            <w:tcBorders>
              <w:top w:val="nil"/>
              <w:left w:val="nil"/>
              <w:bottom w:val="single" w:sz="4" w:space="0" w:color="auto"/>
              <w:right w:val="single" w:sz="4" w:space="0" w:color="auto"/>
            </w:tcBorders>
            <w:shd w:val="clear" w:color="auto" w:fill="auto"/>
            <w:noWrap/>
            <w:vAlign w:val="center"/>
            <w:hideMark/>
          </w:tcPr>
          <w:p w:rsidR="00410EC6" w:rsidRPr="00F27675" w:rsidRDefault="00410EC6" w:rsidP="00410EC6">
            <w:pPr>
              <w:spacing w:after="0" w:line="240" w:lineRule="auto"/>
              <w:jc w:val="center"/>
              <w:rPr>
                <w:rFonts w:ascii="Times New Roman" w:hAnsi="Times New Roman" w:cs="Times New Roman"/>
                <w:b/>
                <w:bCs/>
                <w:color w:val="000000"/>
                <w:lang w:val="ro-RO"/>
              </w:rPr>
            </w:pPr>
          </w:p>
        </w:tc>
        <w:tc>
          <w:tcPr>
            <w:tcW w:w="2552" w:type="dxa"/>
            <w:tcBorders>
              <w:top w:val="nil"/>
              <w:left w:val="nil"/>
              <w:bottom w:val="single" w:sz="4" w:space="0" w:color="auto"/>
              <w:right w:val="single" w:sz="4" w:space="0" w:color="auto"/>
            </w:tcBorders>
            <w:shd w:val="clear" w:color="auto" w:fill="auto"/>
            <w:noWrap/>
            <w:vAlign w:val="center"/>
          </w:tcPr>
          <w:p w:rsidR="00410EC6" w:rsidRPr="00F27675" w:rsidRDefault="00410EC6" w:rsidP="00410EC6">
            <w:pPr>
              <w:spacing w:after="0" w:line="240" w:lineRule="auto"/>
              <w:jc w:val="center"/>
              <w:rPr>
                <w:rFonts w:ascii="Times New Roman" w:hAnsi="Times New Roman" w:cs="Times New Roman"/>
                <w:b/>
                <w:bCs/>
                <w:color w:val="000000"/>
                <w:lang w:val="ro-RO"/>
              </w:rPr>
            </w:pPr>
            <w:r w:rsidRPr="00F27675">
              <w:rPr>
                <w:rFonts w:ascii="Times New Roman" w:hAnsi="Times New Roman" w:cs="Times New Roman"/>
                <w:b/>
                <w:bCs/>
                <w:color w:val="000000"/>
                <w:lang w:val="ro-RO"/>
              </w:rPr>
              <w:t>199.9</w:t>
            </w:r>
          </w:p>
        </w:tc>
      </w:tr>
      <w:tr w:rsidR="00410EC6" w:rsidRPr="00F27675" w:rsidTr="00410EC6">
        <w:trPr>
          <w:trHeight w:val="71"/>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410EC6" w:rsidRPr="00F27675" w:rsidRDefault="00410EC6" w:rsidP="00410EC6">
            <w:pPr>
              <w:spacing w:after="0" w:line="240" w:lineRule="auto"/>
              <w:rPr>
                <w:rFonts w:ascii="Times New Roman" w:hAnsi="Times New Roman" w:cs="Times New Roman"/>
                <w:i/>
                <w:iCs/>
                <w:color w:val="000000"/>
                <w:lang w:val="ro-RO"/>
              </w:rPr>
            </w:pPr>
            <w:r w:rsidRPr="00F27675">
              <w:rPr>
                <w:rFonts w:ascii="Times New Roman" w:hAnsi="Times New Roman" w:cs="Times New Roman"/>
                <w:i/>
                <w:iCs/>
                <w:color w:val="000000"/>
                <w:lang w:val="ro-RO"/>
              </w:rPr>
              <w:t xml:space="preserve">  Resurse generale</w:t>
            </w:r>
          </w:p>
        </w:tc>
        <w:tc>
          <w:tcPr>
            <w:tcW w:w="1276" w:type="dxa"/>
            <w:tcBorders>
              <w:top w:val="nil"/>
              <w:left w:val="nil"/>
              <w:bottom w:val="single" w:sz="4" w:space="0" w:color="auto"/>
              <w:right w:val="single" w:sz="4" w:space="0" w:color="auto"/>
            </w:tcBorders>
            <w:shd w:val="clear" w:color="auto" w:fill="auto"/>
            <w:noWrap/>
            <w:vAlign w:val="center"/>
            <w:hideMark/>
          </w:tcPr>
          <w:p w:rsidR="00410EC6" w:rsidRPr="00F27675" w:rsidRDefault="00410EC6" w:rsidP="00410EC6">
            <w:pPr>
              <w:spacing w:after="0" w:line="240" w:lineRule="auto"/>
              <w:jc w:val="center"/>
              <w:rPr>
                <w:rFonts w:ascii="Times New Roman" w:hAnsi="Times New Roman" w:cs="Times New Roman"/>
                <w:i/>
                <w:iCs/>
                <w:color w:val="000000"/>
                <w:lang w:val="ro-RO"/>
              </w:rPr>
            </w:pPr>
            <w:r w:rsidRPr="00F27675">
              <w:rPr>
                <w:rFonts w:ascii="Times New Roman" w:hAnsi="Times New Roman" w:cs="Times New Roman"/>
                <w:i/>
                <w:iCs/>
                <w:color w:val="000000"/>
                <w:lang w:val="ro-RO"/>
              </w:rPr>
              <w:t>1</w:t>
            </w:r>
          </w:p>
        </w:tc>
        <w:tc>
          <w:tcPr>
            <w:tcW w:w="2552" w:type="dxa"/>
            <w:tcBorders>
              <w:top w:val="nil"/>
              <w:left w:val="nil"/>
              <w:bottom w:val="single" w:sz="4" w:space="0" w:color="auto"/>
              <w:right w:val="single" w:sz="4" w:space="0" w:color="auto"/>
            </w:tcBorders>
            <w:shd w:val="clear" w:color="auto" w:fill="auto"/>
            <w:noWrap/>
            <w:vAlign w:val="center"/>
          </w:tcPr>
          <w:p w:rsidR="00410EC6" w:rsidRPr="00F27675" w:rsidRDefault="00410EC6" w:rsidP="00410EC6">
            <w:pPr>
              <w:spacing w:after="0" w:line="240" w:lineRule="auto"/>
              <w:jc w:val="center"/>
              <w:rPr>
                <w:rFonts w:ascii="Times New Roman" w:hAnsi="Times New Roman" w:cs="Times New Roman"/>
                <w:i/>
                <w:iCs/>
                <w:color w:val="000000"/>
                <w:lang w:val="ro-RO"/>
              </w:rPr>
            </w:pPr>
            <w:r w:rsidRPr="00F27675">
              <w:rPr>
                <w:rFonts w:ascii="Times New Roman" w:hAnsi="Times New Roman" w:cs="Times New Roman"/>
                <w:i/>
                <w:iCs/>
                <w:color w:val="000000"/>
                <w:lang w:val="ro-RO"/>
              </w:rPr>
              <w:t>199.9</w:t>
            </w:r>
          </w:p>
        </w:tc>
      </w:tr>
      <w:tr w:rsidR="00410EC6" w:rsidRPr="00F27675" w:rsidTr="00410EC6">
        <w:trPr>
          <w:trHeight w:val="203"/>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410EC6" w:rsidRPr="00F27675" w:rsidRDefault="00410EC6" w:rsidP="00410EC6">
            <w:pPr>
              <w:spacing w:after="0" w:line="240" w:lineRule="auto"/>
              <w:rPr>
                <w:rFonts w:ascii="Times New Roman" w:hAnsi="Times New Roman" w:cs="Times New Roman"/>
                <w:i/>
                <w:iCs/>
                <w:color w:val="000000"/>
                <w:lang w:val="ro-RO"/>
              </w:rPr>
            </w:pPr>
            <w:r w:rsidRPr="00F27675">
              <w:rPr>
                <w:rFonts w:ascii="Times New Roman" w:hAnsi="Times New Roman" w:cs="Times New Roman"/>
                <w:i/>
                <w:iCs/>
                <w:color w:val="000000"/>
                <w:lang w:val="ro-RO"/>
              </w:rPr>
              <w:t xml:space="preserve">  Resurse colectate de autorități/instituții bugetare</w:t>
            </w:r>
          </w:p>
        </w:tc>
        <w:tc>
          <w:tcPr>
            <w:tcW w:w="1276" w:type="dxa"/>
            <w:tcBorders>
              <w:top w:val="nil"/>
              <w:left w:val="nil"/>
              <w:bottom w:val="single" w:sz="4" w:space="0" w:color="auto"/>
              <w:right w:val="single" w:sz="4" w:space="0" w:color="auto"/>
            </w:tcBorders>
            <w:shd w:val="clear" w:color="auto" w:fill="auto"/>
            <w:noWrap/>
            <w:vAlign w:val="center"/>
            <w:hideMark/>
          </w:tcPr>
          <w:p w:rsidR="00410EC6" w:rsidRPr="00F27675" w:rsidRDefault="00410EC6" w:rsidP="00410EC6">
            <w:pPr>
              <w:spacing w:after="0" w:line="240" w:lineRule="auto"/>
              <w:jc w:val="center"/>
              <w:rPr>
                <w:rFonts w:ascii="Times New Roman" w:hAnsi="Times New Roman" w:cs="Times New Roman"/>
                <w:i/>
                <w:iCs/>
                <w:color w:val="000000"/>
                <w:lang w:val="ro-RO"/>
              </w:rPr>
            </w:pPr>
            <w:r w:rsidRPr="00F27675">
              <w:rPr>
                <w:rFonts w:ascii="Times New Roman" w:hAnsi="Times New Roman" w:cs="Times New Roman"/>
                <w:i/>
                <w:iCs/>
                <w:color w:val="000000"/>
                <w:lang w:val="ro-RO"/>
              </w:rPr>
              <w:t>2</w:t>
            </w:r>
          </w:p>
        </w:tc>
        <w:tc>
          <w:tcPr>
            <w:tcW w:w="2552" w:type="dxa"/>
            <w:tcBorders>
              <w:top w:val="nil"/>
              <w:left w:val="nil"/>
              <w:bottom w:val="single" w:sz="4" w:space="0" w:color="auto"/>
              <w:right w:val="single" w:sz="4" w:space="0" w:color="auto"/>
            </w:tcBorders>
            <w:shd w:val="clear" w:color="auto" w:fill="auto"/>
            <w:noWrap/>
            <w:vAlign w:val="center"/>
          </w:tcPr>
          <w:p w:rsidR="00410EC6" w:rsidRPr="00F27675" w:rsidRDefault="00410EC6" w:rsidP="00410EC6">
            <w:pPr>
              <w:spacing w:after="0" w:line="240" w:lineRule="auto"/>
              <w:jc w:val="center"/>
              <w:rPr>
                <w:rFonts w:ascii="Times New Roman" w:hAnsi="Times New Roman" w:cs="Times New Roman"/>
                <w:i/>
                <w:iCs/>
                <w:color w:val="000000"/>
                <w:lang w:val="ro-RO"/>
              </w:rPr>
            </w:pPr>
          </w:p>
        </w:tc>
      </w:tr>
      <w:tr w:rsidR="00410EC6" w:rsidRPr="00F27675" w:rsidTr="00410EC6">
        <w:trPr>
          <w:trHeight w:val="151"/>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410EC6" w:rsidRPr="00F27675" w:rsidRDefault="00410EC6" w:rsidP="00410EC6">
            <w:pPr>
              <w:spacing w:after="0" w:line="240" w:lineRule="auto"/>
              <w:rPr>
                <w:rFonts w:ascii="Times New Roman" w:hAnsi="Times New Roman" w:cs="Times New Roman"/>
                <w:b/>
                <w:bCs/>
                <w:color w:val="000000"/>
                <w:lang w:val="ro-RO"/>
              </w:rPr>
            </w:pPr>
            <w:r w:rsidRPr="00F27675">
              <w:rPr>
                <w:rFonts w:ascii="Times New Roman" w:hAnsi="Times New Roman" w:cs="Times New Roman"/>
                <w:b/>
                <w:bCs/>
                <w:color w:val="000000"/>
                <w:lang w:val="ro-RO"/>
              </w:rPr>
              <w:t xml:space="preserve"> Cheltuieli, total</w:t>
            </w:r>
          </w:p>
        </w:tc>
        <w:tc>
          <w:tcPr>
            <w:tcW w:w="1276" w:type="dxa"/>
            <w:tcBorders>
              <w:top w:val="nil"/>
              <w:left w:val="nil"/>
              <w:bottom w:val="single" w:sz="4" w:space="0" w:color="auto"/>
              <w:right w:val="single" w:sz="4" w:space="0" w:color="auto"/>
            </w:tcBorders>
            <w:shd w:val="clear" w:color="auto" w:fill="auto"/>
            <w:noWrap/>
            <w:vAlign w:val="center"/>
            <w:hideMark/>
          </w:tcPr>
          <w:p w:rsidR="00410EC6" w:rsidRPr="00F27675" w:rsidRDefault="00410EC6" w:rsidP="00410EC6">
            <w:pPr>
              <w:spacing w:after="0" w:line="240" w:lineRule="auto"/>
              <w:jc w:val="center"/>
              <w:rPr>
                <w:rFonts w:ascii="Times New Roman" w:hAnsi="Times New Roman" w:cs="Times New Roman"/>
                <w:b/>
                <w:bCs/>
                <w:color w:val="000000"/>
                <w:lang w:val="ro-RO"/>
              </w:rPr>
            </w:pPr>
          </w:p>
        </w:tc>
        <w:tc>
          <w:tcPr>
            <w:tcW w:w="2552" w:type="dxa"/>
            <w:tcBorders>
              <w:top w:val="nil"/>
              <w:left w:val="nil"/>
              <w:bottom w:val="single" w:sz="4" w:space="0" w:color="auto"/>
              <w:right w:val="single" w:sz="4" w:space="0" w:color="auto"/>
            </w:tcBorders>
            <w:shd w:val="clear" w:color="auto" w:fill="auto"/>
            <w:noWrap/>
            <w:vAlign w:val="center"/>
          </w:tcPr>
          <w:p w:rsidR="00410EC6" w:rsidRPr="00F27675" w:rsidRDefault="00410EC6" w:rsidP="00410EC6">
            <w:pPr>
              <w:spacing w:after="0" w:line="240" w:lineRule="auto"/>
              <w:jc w:val="center"/>
              <w:rPr>
                <w:rFonts w:ascii="Times New Roman" w:hAnsi="Times New Roman" w:cs="Times New Roman"/>
                <w:b/>
                <w:bCs/>
                <w:color w:val="000000"/>
                <w:lang w:val="ro-RO"/>
              </w:rPr>
            </w:pPr>
            <w:r w:rsidRPr="00F27675">
              <w:rPr>
                <w:rFonts w:ascii="Times New Roman" w:hAnsi="Times New Roman" w:cs="Times New Roman"/>
                <w:b/>
                <w:bCs/>
                <w:color w:val="000000"/>
                <w:lang w:val="ro-RO"/>
              </w:rPr>
              <w:t>199.9</w:t>
            </w:r>
          </w:p>
        </w:tc>
      </w:tr>
      <w:tr w:rsidR="00410EC6" w:rsidRPr="00F27675" w:rsidTr="00410EC6">
        <w:trPr>
          <w:trHeight w:val="155"/>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410EC6" w:rsidRPr="00F27675" w:rsidRDefault="00410EC6" w:rsidP="00410EC6">
            <w:pPr>
              <w:spacing w:after="0" w:line="240" w:lineRule="auto"/>
              <w:rPr>
                <w:rFonts w:ascii="Times New Roman" w:hAnsi="Times New Roman" w:cs="Times New Roman"/>
                <w:i/>
                <w:iCs/>
                <w:color w:val="000000"/>
                <w:lang w:val="ro-RO"/>
              </w:rPr>
            </w:pPr>
            <w:r w:rsidRPr="00F27675">
              <w:rPr>
                <w:rFonts w:ascii="Times New Roman" w:hAnsi="Times New Roman" w:cs="Times New Roman"/>
                <w:i/>
                <w:iCs/>
                <w:color w:val="000000"/>
                <w:lang w:val="ro-RO"/>
              </w:rPr>
              <w:t>Dezvoltarea gospodăriei de locuinţe şi serviciilor comunale</w:t>
            </w:r>
          </w:p>
        </w:tc>
        <w:tc>
          <w:tcPr>
            <w:tcW w:w="1276" w:type="dxa"/>
            <w:tcBorders>
              <w:top w:val="nil"/>
              <w:left w:val="nil"/>
              <w:bottom w:val="single" w:sz="4" w:space="0" w:color="auto"/>
              <w:right w:val="single" w:sz="4" w:space="0" w:color="auto"/>
            </w:tcBorders>
            <w:shd w:val="clear" w:color="auto" w:fill="auto"/>
            <w:noWrap/>
            <w:vAlign w:val="center"/>
            <w:hideMark/>
          </w:tcPr>
          <w:p w:rsidR="00410EC6" w:rsidRPr="00F27675" w:rsidRDefault="00410EC6" w:rsidP="00410EC6">
            <w:pPr>
              <w:spacing w:after="0" w:line="240" w:lineRule="auto"/>
              <w:jc w:val="center"/>
              <w:rPr>
                <w:rFonts w:ascii="Times New Roman" w:hAnsi="Times New Roman" w:cs="Times New Roman"/>
                <w:i/>
                <w:iCs/>
                <w:color w:val="000000"/>
                <w:lang w:val="ro-RO"/>
              </w:rPr>
            </w:pPr>
            <w:r w:rsidRPr="00F27675">
              <w:rPr>
                <w:rFonts w:ascii="Times New Roman" w:hAnsi="Times New Roman" w:cs="Times New Roman"/>
                <w:i/>
                <w:iCs/>
                <w:color w:val="000000"/>
                <w:lang w:val="ro-RO"/>
              </w:rPr>
              <w:t>7502</w:t>
            </w:r>
          </w:p>
        </w:tc>
        <w:tc>
          <w:tcPr>
            <w:tcW w:w="2552" w:type="dxa"/>
            <w:tcBorders>
              <w:top w:val="nil"/>
              <w:left w:val="nil"/>
              <w:bottom w:val="single" w:sz="4" w:space="0" w:color="auto"/>
              <w:right w:val="single" w:sz="4" w:space="0" w:color="auto"/>
            </w:tcBorders>
            <w:shd w:val="clear" w:color="auto" w:fill="auto"/>
            <w:noWrap/>
            <w:vAlign w:val="center"/>
          </w:tcPr>
          <w:p w:rsidR="00410EC6" w:rsidRPr="00F27675" w:rsidRDefault="00410EC6" w:rsidP="00410EC6">
            <w:pPr>
              <w:spacing w:after="0" w:line="240" w:lineRule="auto"/>
              <w:jc w:val="center"/>
              <w:rPr>
                <w:rFonts w:ascii="Times New Roman" w:hAnsi="Times New Roman" w:cs="Times New Roman"/>
                <w:i/>
                <w:iCs/>
                <w:color w:val="000000"/>
                <w:lang w:val="ro-RO"/>
              </w:rPr>
            </w:pPr>
            <w:r w:rsidRPr="00F27675">
              <w:rPr>
                <w:rFonts w:ascii="Times New Roman" w:hAnsi="Times New Roman" w:cs="Times New Roman"/>
                <w:i/>
                <w:iCs/>
                <w:color w:val="000000"/>
                <w:lang w:val="ro-RO"/>
              </w:rPr>
              <w:t>75.6</w:t>
            </w:r>
          </w:p>
        </w:tc>
      </w:tr>
      <w:tr w:rsidR="00410EC6" w:rsidRPr="00F27675" w:rsidTr="00410EC6">
        <w:trPr>
          <w:trHeight w:val="178"/>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410EC6" w:rsidRPr="00F27675" w:rsidRDefault="00410EC6" w:rsidP="00410EC6">
            <w:pPr>
              <w:spacing w:after="0" w:line="240" w:lineRule="auto"/>
              <w:rPr>
                <w:rFonts w:ascii="Times New Roman" w:hAnsi="Times New Roman" w:cs="Times New Roman"/>
                <w:i/>
                <w:iCs/>
                <w:color w:val="000000"/>
                <w:lang w:val="ro-RO"/>
              </w:rPr>
            </w:pPr>
            <w:r w:rsidRPr="00F27675">
              <w:rPr>
                <w:rFonts w:ascii="Times New Roman" w:hAnsi="Times New Roman" w:cs="Times New Roman"/>
                <w:i/>
                <w:iCs/>
                <w:color w:val="000000"/>
                <w:lang w:val="ro-RO"/>
              </w:rPr>
              <w:t>Iluminarea stradală</w:t>
            </w:r>
          </w:p>
        </w:tc>
        <w:tc>
          <w:tcPr>
            <w:tcW w:w="1276" w:type="dxa"/>
            <w:tcBorders>
              <w:top w:val="nil"/>
              <w:left w:val="nil"/>
              <w:bottom w:val="single" w:sz="4" w:space="0" w:color="auto"/>
              <w:right w:val="single" w:sz="4" w:space="0" w:color="auto"/>
            </w:tcBorders>
            <w:shd w:val="clear" w:color="auto" w:fill="auto"/>
            <w:noWrap/>
            <w:vAlign w:val="center"/>
            <w:hideMark/>
          </w:tcPr>
          <w:p w:rsidR="00410EC6" w:rsidRPr="00F27675" w:rsidRDefault="00410EC6" w:rsidP="00410EC6">
            <w:pPr>
              <w:spacing w:after="0" w:line="240" w:lineRule="auto"/>
              <w:jc w:val="center"/>
              <w:rPr>
                <w:rFonts w:ascii="Times New Roman" w:hAnsi="Times New Roman" w:cs="Times New Roman"/>
                <w:i/>
                <w:iCs/>
                <w:color w:val="000000"/>
                <w:lang w:val="ro-RO"/>
              </w:rPr>
            </w:pPr>
            <w:r w:rsidRPr="00F27675">
              <w:rPr>
                <w:rFonts w:ascii="Times New Roman" w:hAnsi="Times New Roman" w:cs="Times New Roman"/>
                <w:i/>
                <w:iCs/>
                <w:color w:val="000000"/>
                <w:lang w:val="ro-RO"/>
              </w:rPr>
              <w:t>7505</w:t>
            </w:r>
          </w:p>
        </w:tc>
        <w:tc>
          <w:tcPr>
            <w:tcW w:w="2552" w:type="dxa"/>
            <w:tcBorders>
              <w:top w:val="nil"/>
              <w:left w:val="nil"/>
              <w:bottom w:val="single" w:sz="4" w:space="0" w:color="auto"/>
              <w:right w:val="single" w:sz="4" w:space="0" w:color="auto"/>
            </w:tcBorders>
            <w:shd w:val="clear" w:color="auto" w:fill="auto"/>
            <w:noWrap/>
            <w:vAlign w:val="center"/>
          </w:tcPr>
          <w:p w:rsidR="00410EC6" w:rsidRPr="00F27675" w:rsidRDefault="00410EC6" w:rsidP="00410EC6">
            <w:pPr>
              <w:spacing w:after="0" w:line="240" w:lineRule="auto"/>
              <w:jc w:val="center"/>
              <w:rPr>
                <w:rFonts w:ascii="Times New Roman" w:hAnsi="Times New Roman" w:cs="Times New Roman"/>
                <w:i/>
                <w:iCs/>
                <w:color w:val="000000"/>
                <w:lang w:val="ro-RO"/>
              </w:rPr>
            </w:pPr>
            <w:r w:rsidRPr="00F27675">
              <w:rPr>
                <w:rFonts w:ascii="Times New Roman" w:hAnsi="Times New Roman" w:cs="Times New Roman"/>
                <w:i/>
                <w:iCs/>
                <w:color w:val="000000"/>
                <w:lang w:val="ro-RO"/>
              </w:rPr>
              <w:t>124.3</w:t>
            </w:r>
          </w:p>
        </w:tc>
      </w:tr>
      <w:tr w:rsidR="00410EC6" w:rsidRPr="00F27675" w:rsidTr="00410EC6">
        <w:trPr>
          <w:trHeight w:val="178"/>
        </w:trPr>
        <w:tc>
          <w:tcPr>
            <w:tcW w:w="5685" w:type="dxa"/>
            <w:tcBorders>
              <w:top w:val="nil"/>
              <w:left w:val="single" w:sz="4" w:space="0" w:color="auto"/>
              <w:bottom w:val="single" w:sz="4" w:space="0" w:color="auto"/>
              <w:right w:val="single" w:sz="4" w:space="0" w:color="auto"/>
            </w:tcBorders>
            <w:shd w:val="clear" w:color="auto" w:fill="auto"/>
            <w:vAlign w:val="bottom"/>
          </w:tcPr>
          <w:p w:rsidR="00410EC6" w:rsidRPr="00F27675" w:rsidRDefault="00410EC6" w:rsidP="00410EC6">
            <w:pPr>
              <w:spacing w:after="0" w:line="240" w:lineRule="auto"/>
              <w:rPr>
                <w:rFonts w:ascii="Times New Roman" w:hAnsi="Times New Roman" w:cs="Times New Roman"/>
                <w:i/>
                <w:iCs/>
                <w:color w:val="000000"/>
                <w:lang w:val="ro-RO"/>
              </w:rPr>
            </w:pPr>
          </w:p>
        </w:tc>
        <w:tc>
          <w:tcPr>
            <w:tcW w:w="1276" w:type="dxa"/>
            <w:tcBorders>
              <w:top w:val="nil"/>
              <w:left w:val="nil"/>
              <w:bottom w:val="single" w:sz="4" w:space="0" w:color="auto"/>
              <w:right w:val="single" w:sz="4" w:space="0" w:color="auto"/>
            </w:tcBorders>
            <w:shd w:val="clear" w:color="auto" w:fill="auto"/>
            <w:noWrap/>
            <w:vAlign w:val="center"/>
          </w:tcPr>
          <w:p w:rsidR="00410EC6" w:rsidRPr="00F27675" w:rsidRDefault="00410EC6" w:rsidP="00410EC6">
            <w:pPr>
              <w:spacing w:after="0" w:line="240" w:lineRule="auto"/>
              <w:jc w:val="center"/>
              <w:rPr>
                <w:rFonts w:ascii="Times New Roman" w:hAnsi="Times New Roman" w:cs="Times New Roman"/>
                <w:i/>
                <w:iCs/>
                <w:color w:val="000000"/>
                <w:lang w:val="ro-RO"/>
              </w:rPr>
            </w:pPr>
          </w:p>
        </w:tc>
        <w:tc>
          <w:tcPr>
            <w:tcW w:w="2552" w:type="dxa"/>
            <w:tcBorders>
              <w:top w:val="nil"/>
              <w:left w:val="nil"/>
              <w:bottom w:val="single" w:sz="4" w:space="0" w:color="auto"/>
              <w:right w:val="single" w:sz="4" w:space="0" w:color="auto"/>
            </w:tcBorders>
            <w:shd w:val="clear" w:color="auto" w:fill="auto"/>
            <w:noWrap/>
            <w:vAlign w:val="center"/>
          </w:tcPr>
          <w:p w:rsidR="00410EC6" w:rsidRPr="00F27675" w:rsidRDefault="00410EC6" w:rsidP="00410EC6">
            <w:pPr>
              <w:spacing w:after="0" w:line="240" w:lineRule="auto"/>
              <w:jc w:val="center"/>
              <w:rPr>
                <w:rFonts w:ascii="Times New Roman" w:hAnsi="Times New Roman" w:cs="Times New Roman"/>
                <w:i/>
                <w:iCs/>
                <w:color w:val="000000"/>
                <w:lang w:val="ro-RO"/>
              </w:rPr>
            </w:pPr>
          </w:p>
        </w:tc>
      </w:tr>
      <w:tr w:rsidR="00410EC6" w:rsidRPr="00F27675" w:rsidTr="00410EC6">
        <w:trPr>
          <w:trHeight w:val="209"/>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410EC6" w:rsidRPr="00F27675" w:rsidRDefault="00410EC6" w:rsidP="00410EC6">
            <w:pPr>
              <w:spacing w:after="0" w:line="240" w:lineRule="auto"/>
              <w:rPr>
                <w:rFonts w:ascii="Times New Roman" w:hAnsi="Times New Roman" w:cs="Times New Roman"/>
                <w:b/>
                <w:bCs/>
                <w:i/>
                <w:iCs/>
                <w:color w:val="000000"/>
                <w:lang w:val="ro-RO"/>
              </w:rPr>
            </w:pPr>
            <w:r w:rsidRPr="00F27675">
              <w:rPr>
                <w:rFonts w:ascii="Times New Roman" w:hAnsi="Times New Roman" w:cs="Times New Roman"/>
                <w:b/>
                <w:bCs/>
                <w:i/>
                <w:iCs/>
                <w:color w:val="000000"/>
                <w:lang w:val="ro-RO"/>
              </w:rPr>
              <w:t>Cultură, sport, tineret, culte şi odihnă</w:t>
            </w:r>
          </w:p>
        </w:tc>
        <w:tc>
          <w:tcPr>
            <w:tcW w:w="1276" w:type="dxa"/>
            <w:tcBorders>
              <w:top w:val="nil"/>
              <w:left w:val="nil"/>
              <w:bottom w:val="single" w:sz="4" w:space="0" w:color="auto"/>
              <w:right w:val="single" w:sz="4" w:space="0" w:color="auto"/>
            </w:tcBorders>
            <w:shd w:val="clear" w:color="auto" w:fill="auto"/>
            <w:noWrap/>
            <w:vAlign w:val="center"/>
            <w:hideMark/>
          </w:tcPr>
          <w:p w:rsidR="00410EC6" w:rsidRPr="00F27675" w:rsidRDefault="00410EC6" w:rsidP="00410EC6">
            <w:pPr>
              <w:spacing w:after="0" w:line="240" w:lineRule="auto"/>
              <w:jc w:val="center"/>
              <w:rPr>
                <w:rFonts w:ascii="Times New Roman" w:hAnsi="Times New Roman" w:cs="Times New Roman"/>
                <w:b/>
                <w:bCs/>
                <w:i/>
                <w:iCs/>
                <w:color w:val="000000"/>
                <w:lang w:val="ro-RO"/>
              </w:rPr>
            </w:pPr>
            <w:r w:rsidRPr="00F27675">
              <w:rPr>
                <w:rFonts w:ascii="Times New Roman" w:hAnsi="Times New Roman" w:cs="Times New Roman"/>
                <w:b/>
                <w:bCs/>
                <w:i/>
                <w:iCs/>
                <w:color w:val="000000"/>
                <w:lang w:val="ro-RO"/>
              </w:rPr>
              <w:t>08</w:t>
            </w:r>
          </w:p>
        </w:tc>
        <w:tc>
          <w:tcPr>
            <w:tcW w:w="2552" w:type="dxa"/>
            <w:tcBorders>
              <w:top w:val="nil"/>
              <w:left w:val="nil"/>
              <w:bottom w:val="single" w:sz="4" w:space="0" w:color="auto"/>
              <w:right w:val="single" w:sz="4" w:space="0" w:color="auto"/>
            </w:tcBorders>
            <w:shd w:val="clear" w:color="auto" w:fill="auto"/>
            <w:noWrap/>
            <w:vAlign w:val="center"/>
          </w:tcPr>
          <w:p w:rsidR="00410EC6" w:rsidRPr="00F27675" w:rsidRDefault="00410EC6" w:rsidP="00410EC6">
            <w:pPr>
              <w:spacing w:after="0" w:line="240" w:lineRule="auto"/>
              <w:jc w:val="center"/>
              <w:rPr>
                <w:rFonts w:ascii="Times New Roman" w:hAnsi="Times New Roman" w:cs="Times New Roman"/>
                <w:b/>
                <w:bCs/>
                <w:i/>
                <w:iCs/>
                <w:color w:val="000000"/>
                <w:lang w:val="ro-RO"/>
              </w:rPr>
            </w:pPr>
            <w:r w:rsidRPr="00F27675">
              <w:rPr>
                <w:rFonts w:ascii="Times New Roman" w:hAnsi="Times New Roman" w:cs="Times New Roman"/>
                <w:b/>
                <w:bCs/>
                <w:i/>
                <w:iCs/>
                <w:color w:val="000000"/>
                <w:lang w:val="ro-RO"/>
              </w:rPr>
              <w:t>415.5</w:t>
            </w:r>
          </w:p>
        </w:tc>
      </w:tr>
      <w:tr w:rsidR="00410EC6" w:rsidRPr="00F27675" w:rsidTr="00410EC6">
        <w:trPr>
          <w:trHeight w:val="228"/>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410EC6" w:rsidRPr="00F27675" w:rsidRDefault="00410EC6" w:rsidP="00410EC6">
            <w:pPr>
              <w:spacing w:after="0" w:line="240" w:lineRule="auto"/>
              <w:rPr>
                <w:rFonts w:ascii="Times New Roman" w:hAnsi="Times New Roman" w:cs="Times New Roman"/>
                <w:b/>
                <w:bCs/>
                <w:color w:val="000000"/>
                <w:lang w:val="ro-RO"/>
              </w:rPr>
            </w:pPr>
            <w:r w:rsidRPr="00F27675">
              <w:rPr>
                <w:rFonts w:ascii="Times New Roman" w:hAnsi="Times New Roman" w:cs="Times New Roman"/>
                <w:b/>
                <w:bCs/>
                <w:color w:val="000000"/>
                <w:lang w:val="ro-RO"/>
              </w:rPr>
              <w:t>Resurse, total</w:t>
            </w:r>
          </w:p>
        </w:tc>
        <w:tc>
          <w:tcPr>
            <w:tcW w:w="1276" w:type="dxa"/>
            <w:tcBorders>
              <w:top w:val="nil"/>
              <w:left w:val="nil"/>
              <w:bottom w:val="single" w:sz="4" w:space="0" w:color="auto"/>
              <w:right w:val="single" w:sz="4" w:space="0" w:color="auto"/>
            </w:tcBorders>
            <w:shd w:val="clear" w:color="auto" w:fill="auto"/>
            <w:noWrap/>
            <w:vAlign w:val="center"/>
            <w:hideMark/>
          </w:tcPr>
          <w:p w:rsidR="00410EC6" w:rsidRPr="00F27675" w:rsidRDefault="00410EC6" w:rsidP="00410EC6">
            <w:pPr>
              <w:spacing w:after="0" w:line="240" w:lineRule="auto"/>
              <w:jc w:val="center"/>
              <w:rPr>
                <w:rFonts w:ascii="Times New Roman" w:hAnsi="Times New Roman" w:cs="Times New Roman"/>
                <w:b/>
                <w:bCs/>
                <w:color w:val="000000"/>
                <w:lang w:val="ro-RO"/>
              </w:rPr>
            </w:pPr>
          </w:p>
        </w:tc>
        <w:tc>
          <w:tcPr>
            <w:tcW w:w="2552" w:type="dxa"/>
            <w:tcBorders>
              <w:top w:val="nil"/>
              <w:left w:val="nil"/>
              <w:bottom w:val="single" w:sz="4" w:space="0" w:color="auto"/>
              <w:right w:val="single" w:sz="4" w:space="0" w:color="auto"/>
            </w:tcBorders>
            <w:shd w:val="clear" w:color="auto" w:fill="auto"/>
            <w:noWrap/>
            <w:vAlign w:val="center"/>
          </w:tcPr>
          <w:p w:rsidR="00410EC6" w:rsidRPr="00F27675" w:rsidRDefault="00410EC6" w:rsidP="00410EC6">
            <w:pPr>
              <w:spacing w:after="0" w:line="240" w:lineRule="auto"/>
              <w:jc w:val="center"/>
              <w:rPr>
                <w:rFonts w:ascii="Times New Roman" w:hAnsi="Times New Roman" w:cs="Times New Roman"/>
                <w:b/>
                <w:bCs/>
                <w:color w:val="000000"/>
                <w:lang w:val="ro-RO"/>
              </w:rPr>
            </w:pPr>
            <w:r w:rsidRPr="00F27675">
              <w:rPr>
                <w:rFonts w:ascii="Times New Roman" w:hAnsi="Times New Roman" w:cs="Times New Roman"/>
                <w:b/>
                <w:bCs/>
                <w:color w:val="000000"/>
                <w:lang w:val="ro-RO"/>
              </w:rPr>
              <w:t>415.5</w:t>
            </w:r>
          </w:p>
        </w:tc>
      </w:tr>
      <w:tr w:rsidR="00410EC6" w:rsidRPr="00F27675" w:rsidTr="00410EC6">
        <w:trPr>
          <w:trHeight w:val="245"/>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410EC6" w:rsidRPr="00F27675" w:rsidRDefault="00410EC6" w:rsidP="00410EC6">
            <w:pPr>
              <w:spacing w:after="0" w:line="240" w:lineRule="auto"/>
              <w:rPr>
                <w:rFonts w:ascii="Times New Roman" w:hAnsi="Times New Roman" w:cs="Times New Roman"/>
                <w:i/>
                <w:iCs/>
                <w:color w:val="000000"/>
                <w:lang w:val="ro-RO"/>
              </w:rPr>
            </w:pPr>
            <w:r w:rsidRPr="00F27675">
              <w:rPr>
                <w:rFonts w:ascii="Times New Roman" w:hAnsi="Times New Roman" w:cs="Times New Roman"/>
                <w:i/>
                <w:iCs/>
                <w:color w:val="000000"/>
                <w:lang w:val="ro-RO"/>
              </w:rPr>
              <w:t xml:space="preserve">  Resurse generale</w:t>
            </w:r>
          </w:p>
        </w:tc>
        <w:tc>
          <w:tcPr>
            <w:tcW w:w="1276" w:type="dxa"/>
            <w:tcBorders>
              <w:top w:val="nil"/>
              <w:left w:val="nil"/>
              <w:bottom w:val="single" w:sz="4" w:space="0" w:color="auto"/>
              <w:right w:val="single" w:sz="4" w:space="0" w:color="auto"/>
            </w:tcBorders>
            <w:shd w:val="clear" w:color="auto" w:fill="auto"/>
            <w:noWrap/>
            <w:vAlign w:val="center"/>
            <w:hideMark/>
          </w:tcPr>
          <w:p w:rsidR="00410EC6" w:rsidRPr="00F27675" w:rsidRDefault="00410EC6" w:rsidP="00410EC6">
            <w:pPr>
              <w:spacing w:after="0" w:line="240" w:lineRule="auto"/>
              <w:jc w:val="center"/>
              <w:rPr>
                <w:rFonts w:ascii="Times New Roman" w:hAnsi="Times New Roman" w:cs="Times New Roman"/>
                <w:i/>
                <w:iCs/>
                <w:color w:val="000000"/>
                <w:lang w:val="ro-RO"/>
              </w:rPr>
            </w:pPr>
            <w:r w:rsidRPr="00F27675">
              <w:rPr>
                <w:rFonts w:ascii="Times New Roman" w:hAnsi="Times New Roman" w:cs="Times New Roman"/>
                <w:i/>
                <w:iCs/>
                <w:color w:val="000000"/>
                <w:lang w:val="ro-RO"/>
              </w:rPr>
              <w:t>1</w:t>
            </w:r>
          </w:p>
        </w:tc>
        <w:tc>
          <w:tcPr>
            <w:tcW w:w="2552" w:type="dxa"/>
            <w:tcBorders>
              <w:top w:val="nil"/>
              <w:left w:val="nil"/>
              <w:bottom w:val="single" w:sz="4" w:space="0" w:color="auto"/>
              <w:right w:val="single" w:sz="4" w:space="0" w:color="auto"/>
            </w:tcBorders>
            <w:shd w:val="clear" w:color="auto" w:fill="auto"/>
            <w:noWrap/>
            <w:vAlign w:val="center"/>
          </w:tcPr>
          <w:p w:rsidR="00410EC6" w:rsidRPr="00F27675" w:rsidRDefault="00410EC6" w:rsidP="00410EC6">
            <w:pPr>
              <w:spacing w:after="0" w:line="240" w:lineRule="auto"/>
              <w:jc w:val="center"/>
              <w:rPr>
                <w:rFonts w:ascii="Times New Roman" w:hAnsi="Times New Roman" w:cs="Times New Roman"/>
                <w:i/>
                <w:iCs/>
                <w:color w:val="000000"/>
                <w:lang w:val="ro-RO"/>
              </w:rPr>
            </w:pPr>
            <w:r w:rsidRPr="00F27675">
              <w:rPr>
                <w:rFonts w:ascii="Times New Roman" w:hAnsi="Times New Roman" w:cs="Times New Roman"/>
                <w:i/>
                <w:iCs/>
                <w:color w:val="000000"/>
                <w:lang w:val="ro-RO"/>
              </w:rPr>
              <w:t>410.5</w:t>
            </w:r>
          </w:p>
        </w:tc>
      </w:tr>
      <w:tr w:rsidR="00410EC6" w:rsidRPr="00F27675" w:rsidTr="00410EC6">
        <w:trPr>
          <w:trHeight w:val="264"/>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410EC6" w:rsidRPr="00F27675" w:rsidRDefault="00410EC6" w:rsidP="00410EC6">
            <w:pPr>
              <w:spacing w:after="0" w:line="240" w:lineRule="auto"/>
              <w:rPr>
                <w:rFonts w:ascii="Times New Roman" w:hAnsi="Times New Roman" w:cs="Times New Roman"/>
                <w:i/>
                <w:iCs/>
                <w:color w:val="000000"/>
                <w:lang w:val="ro-RO"/>
              </w:rPr>
            </w:pPr>
            <w:r w:rsidRPr="00F27675">
              <w:rPr>
                <w:rFonts w:ascii="Times New Roman" w:hAnsi="Times New Roman" w:cs="Times New Roman"/>
                <w:i/>
                <w:iCs/>
                <w:color w:val="000000"/>
                <w:lang w:val="ro-RO"/>
              </w:rPr>
              <w:t xml:space="preserve">  Resurse colectate de autorități/instituții bugetare</w:t>
            </w:r>
          </w:p>
        </w:tc>
        <w:tc>
          <w:tcPr>
            <w:tcW w:w="1276" w:type="dxa"/>
            <w:tcBorders>
              <w:top w:val="nil"/>
              <w:left w:val="nil"/>
              <w:bottom w:val="single" w:sz="4" w:space="0" w:color="auto"/>
              <w:right w:val="single" w:sz="4" w:space="0" w:color="auto"/>
            </w:tcBorders>
            <w:shd w:val="clear" w:color="auto" w:fill="auto"/>
            <w:noWrap/>
            <w:vAlign w:val="center"/>
            <w:hideMark/>
          </w:tcPr>
          <w:p w:rsidR="00410EC6" w:rsidRPr="00F27675" w:rsidRDefault="00410EC6" w:rsidP="00410EC6">
            <w:pPr>
              <w:spacing w:after="0" w:line="240" w:lineRule="auto"/>
              <w:jc w:val="center"/>
              <w:rPr>
                <w:rFonts w:ascii="Times New Roman" w:hAnsi="Times New Roman" w:cs="Times New Roman"/>
                <w:i/>
                <w:iCs/>
                <w:color w:val="000000"/>
                <w:lang w:val="ro-RO"/>
              </w:rPr>
            </w:pPr>
            <w:r w:rsidRPr="00F27675">
              <w:rPr>
                <w:rFonts w:ascii="Times New Roman" w:hAnsi="Times New Roman" w:cs="Times New Roman"/>
                <w:i/>
                <w:iCs/>
                <w:color w:val="000000"/>
                <w:lang w:val="ro-RO"/>
              </w:rPr>
              <w:t>2</w:t>
            </w:r>
          </w:p>
        </w:tc>
        <w:tc>
          <w:tcPr>
            <w:tcW w:w="2552" w:type="dxa"/>
            <w:tcBorders>
              <w:top w:val="nil"/>
              <w:left w:val="nil"/>
              <w:bottom w:val="single" w:sz="4" w:space="0" w:color="auto"/>
              <w:right w:val="single" w:sz="4" w:space="0" w:color="auto"/>
            </w:tcBorders>
            <w:shd w:val="clear" w:color="auto" w:fill="auto"/>
            <w:noWrap/>
            <w:vAlign w:val="center"/>
          </w:tcPr>
          <w:p w:rsidR="00410EC6" w:rsidRPr="00F27675" w:rsidRDefault="00410EC6" w:rsidP="00410EC6">
            <w:pPr>
              <w:spacing w:after="0" w:line="240" w:lineRule="auto"/>
              <w:jc w:val="center"/>
              <w:rPr>
                <w:rFonts w:ascii="Times New Roman" w:hAnsi="Times New Roman" w:cs="Times New Roman"/>
                <w:i/>
                <w:iCs/>
                <w:color w:val="000000"/>
                <w:lang w:val="ro-RO"/>
              </w:rPr>
            </w:pPr>
            <w:r w:rsidRPr="00F27675">
              <w:rPr>
                <w:rFonts w:ascii="Times New Roman" w:hAnsi="Times New Roman" w:cs="Times New Roman"/>
                <w:i/>
                <w:iCs/>
                <w:color w:val="000000"/>
                <w:lang w:val="ro-RO"/>
              </w:rPr>
              <w:t>5.0</w:t>
            </w:r>
          </w:p>
        </w:tc>
      </w:tr>
      <w:tr w:rsidR="00410EC6" w:rsidRPr="00F27675" w:rsidTr="00410EC6">
        <w:trPr>
          <w:trHeight w:val="597"/>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410EC6" w:rsidRPr="00F27675" w:rsidRDefault="00410EC6" w:rsidP="00410EC6">
            <w:pPr>
              <w:spacing w:after="0" w:line="240" w:lineRule="auto"/>
              <w:rPr>
                <w:rFonts w:ascii="Times New Roman" w:hAnsi="Times New Roman" w:cs="Times New Roman"/>
                <w:b/>
                <w:bCs/>
                <w:color w:val="000000"/>
                <w:lang w:val="ro-RO"/>
              </w:rPr>
            </w:pPr>
            <w:r w:rsidRPr="00F27675">
              <w:rPr>
                <w:rFonts w:ascii="Times New Roman" w:hAnsi="Times New Roman" w:cs="Times New Roman"/>
                <w:b/>
                <w:bCs/>
                <w:color w:val="000000"/>
                <w:lang w:val="ro-RO"/>
              </w:rPr>
              <w:t xml:space="preserve"> Cheltuieli, total</w:t>
            </w:r>
          </w:p>
        </w:tc>
        <w:tc>
          <w:tcPr>
            <w:tcW w:w="1276" w:type="dxa"/>
            <w:tcBorders>
              <w:top w:val="nil"/>
              <w:left w:val="nil"/>
              <w:bottom w:val="single" w:sz="4" w:space="0" w:color="auto"/>
              <w:right w:val="single" w:sz="4" w:space="0" w:color="auto"/>
            </w:tcBorders>
            <w:shd w:val="clear" w:color="auto" w:fill="auto"/>
            <w:noWrap/>
            <w:vAlign w:val="center"/>
            <w:hideMark/>
          </w:tcPr>
          <w:p w:rsidR="00410EC6" w:rsidRPr="00F27675" w:rsidRDefault="00410EC6" w:rsidP="00410EC6">
            <w:pPr>
              <w:spacing w:after="0" w:line="240" w:lineRule="auto"/>
              <w:jc w:val="center"/>
              <w:rPr>
                <w:rFonts w:ascii="Times New Roman" w:hAnsi="Times New Roman" w:cs="Times New Roman"/>
                <w:b/>
                <w:bCs/>
                <w:color w:val="000000"/>
                <w:lang w:val="ro-RO"/>
              </w:rPr>
            </w:pPr>
          </w:p>
        </w:tc>
        <w:tc>
          <w:tcPr>
            <w:tcW w:w="2552" w:type="dxa"/>
            <w:tcBorders>
              <w:top w:val="nil"/>
              <w:left w:val="nil"/>
              <w:bottom w:val="single" w:sz="4" w:space="0" w:color="auto"/>
              <w:right w:val="single" w:sz="4" w:space="0" w:color="auto"/>
            </w:tcBorders>
            <w:shd w:val="clear" w:color="auto" w:fill="auto"/>
            <w:noWrap/>
            <w:vAlign w:val="center"/>
          </w:tcPr>
          <w:p w:rsidR="00410EC6" w:rsidRPr="00F27675" w:rsidRDefault="00410EC6" w:rsidP="00410EC6">
            <w:pPr>
              <w:spacing w:after="0" w:line="240" w:lineRule="auto"/>
              <w:jc w:val="center"/>
              <w:rPr>
                <w:rFonts w:ascii="Times New Roman" w:hAnsi="Times New Roman" w:cs="Times New Roman"/>
                <w:b/>
                <w:bCs/>
                <w:color w:val="000000"/>
                <w:lang w:val="ro-RO"/>
              </w:rPr>
            </w:pPr>
            <w:r w:rsidRPr="00F27675">
              <w:rPr>
                <w:rFonts w:ascii="Times New Roman" w:hAnsi="Times New Roman" w:cs="Times New Roman"/>
                <w:b/>
                <w:bCs/>
                <w:color w:val="000000"/>
                <w:lang w:val="ro-RO"/>
              </w:rPr>
              <w:t>415.5</w:t>
            </w:r>
          </w:p>
        </w:tc>
      </w:tr>
      <w:tr w:rsidR="00410EC6" w:rsidRPr="00F27675" w:rsidTr="00410EC6">
        <w:trPr>
          <w:trHeight w:val="272"/>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410EC6" w:rsidRPr="00F27675" w:rsidRDefault="00410EC6" w:rsidP="00410EC6">
            <w:pPr>
              <w:spacing w:after="0" w:line="240" w:lineRule="auto"/>
              <w:rPr>
                <w:rFonts w:ascii="Times New Roman" w:hAnsi="Times New Roman" w:cs="Times New Roman"/>
                <w:i/>
                <w:iCs/>
                <w:color w:val="000000"/>
                <w:lang w:val="ro-RO"/>
              </w:rPr>
            </w:pPr>
            <w:r w:rsidRPr="00F27675">
              <w:rPr>
                <w:rFonts w:ascii="Times New Roman" w:hAnsi="Times New Roman" w:cs="Times New Roman"/>
                <w:i/>
                <w:iCs/>
                <w:color w:val="000000"/>
                <w:lang w:val="ro-RO"/>
              </w:rPr>
              <w:t>Dezvoltarea culturii</w:t>
            </w:r>
          </w:p>
        </w:tc>
        <w:tc>
          <w:tcPr>
            <w:tcW w:w="1276" w:type="dxa"/>
            <w:tcBorders>
              <w:top w:val="nil"/>
              <w:left w:val="nil"/>
              <w:bottom w:val="single" w:sz="4" w:space="0" w:color="auto"/>
              <w:right w:val="single" w:sz="4" w:space="0" w:color="auto"/>
            </w:tcBorders>
            <w:shd w:val="clear" w:color="auto" w:fill="auto"/>
            <w:noWrap/>
            <w:vAlign w:val="center"/>
            <w:hideMark/>
          </w:tcPr>
          <w:p w:rsidR="00410EC6" w:rsidRPr="00F27675" w:rsidRDefault="00410EC6" w:rsidP="00410EC6">
            <w:pPr>
              <w:spacing w:after="0" w:line="240" w:lineRule="auto"/>
              <w:jc w:val="center"/>
              <w:rPr>
                <w:rFonts w:ascii="Times New Roman" w:hAnsi="Times New Roman" w:cs="Times New Roman"/>
                <w:i/>
                <w:iCs/>
                <w:color w:val="000000"/>
                <w:lang w:val="ro-RO"/>
              </w:rPr>
            </w:pPr>
            <w:r w:rsidRPr="00F27675">
              <w:rPr>
                <w:rFonts w:ascii="Times New Roman" w:hAnsi="Times New Roman" w:cs="Times New Roman"/>
                <w:i/>
                <w:iCs/>
                <w:color w:val="000000"/>
                <w:lang w:val="ro-RO"/>
              </w:rPr>
              <w:t>8502</w:t>
            </w:r>
          </w:p>
        </w:tc>
        <w:tc>
          <w:tcPr>
            <w:tcW w:w="2552" w:type="dxa"/>
            <w:tcBorders>
              <w:top w:val="nil"/>
              <w:left w:val="nil"/>
              <w:bottom w:val="single" w:sz="4" w:space="0" w:color="auto"/>
              <w:right w:val="single" w:sz="4" w:space="0" w:color="auto"/>
            </w:tcBorders>
            <w:shd w:val="clear" w:color="auto" w:fill="auto"/>
            <w:noWrap/>
            <w:vAlign w:val="center"/>
          </w:tcPr>
          <w:p w:rsidR="00410EC6" w:rsidRPr="00F27675" w:rsidRDefault="00410EC6" w:rsidP="00410EC6">
            <w:pPr>
              <w:spacing w:after="0" w:line="240" w:lineRule="auto"/>
              <w:jc w:val="center"/>
              <w:rPr>
                <w:rFonts w:ascii="Times New Roman" w:hAnsi="Times New Roman" w:cs="Times New Roman"/>
                <w:i/>
                <w:iCs/>
                <w:color w:val="000000"/>
                <w:lang w:val="ro-RO"/>
              </w:rPr>
            </w:pPr>
            <w:r w:rsidRPr="00F27675">
              <w:rPr>
                <w:rFonts w:ascii="Times New Roman" w:hAnsi="Times New Roman" w:cs="Times New Roman"/>
                <w:i/>
                <w:iCs/>
                <w:color w:val="000000"/>
                <w:lang w:val="ro-RO"/>
              </w:rPr>
              <w:t>409.5</w:t>
            </w:r>
          </w:p>
        </w:tc>
      </w:tr>
      <w:tr w:rsidR="00410EC6" w:rsidRPr="00F27675" w:rsidTr="00410EC6">
        <w:trPr>
          <w:trHeight w:val="275"/>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410EC6" w:rsidRPr="00F27675" w:rsidRDefault="00410EC6" w:rsidP="00410EC6">
            <w:pPr>
              <w:spacing w:after="0" w:line="240" w:lineRule="auto"/>
              <w:rPr>
                <w:rFonts w:ascii="Times New Roman" w:hAnsi="Times New Roman" w:cs="Times New Roman"/>
                <w:i/>
                <w:iCs/>
                <w:color w:val="000000"/>
                <w:lang w:val="ro-RO"/>
              </w:rPr>
            </w:pPr>
            <w:r w:rsidRPr="00F27675">
              <w:rPr>
                <w:rFonts w:ascii="Times New Roman" w:hAnsi="Times New Roman" w:cs="Times New Roman"/>
                <w:i/>
                <w:iCs/>
                <w:color w:val="000000"/>
                <w:lang w:val="ro-RO"/>
              </w:rPr>
              <w:t>Sport</w:t>
            </w:r>
          </w:p>
        </w:tc>
        <w:tc>
          <w:tcPr>
            <w:tcW w:w="1276" w:type="dxa"/>
            <w:tcBorders>
              <w:top w:val="nil"/>
              <w:left w:val="nil"/>
              <w:bottom w:val="single" w:sz="4" w:space="0" w:color="auto"/>
              <w:right w:val="single" w:sz="4" w:space="0" w:color="auto"/>
            </w:tcBorders>
            <w:shd w:val="clear" w:color="auto" w:fill="auto"/>
            <w:noWrap/>
            <w:vAlign w:val="center"/>
            <w:hideMark/>
          </w:tcPr>
          <w:p w:rsidR="00410EC6" w:rsidRPr="00F27675" w:rsidRDefault="00410EC6" w:rsidP="00410EC6">
            <w:pPr>
              <w:spacing w:after="0" w:line="240" w:lineRule="auto"/>
              <w:jc w:val="center"/>
              <w:rPr>
                <w:rFonts w:ascii="Times New Roman" w:hAnsi="Times New Roman" w:cs="Times New Roman"/>
                <w:i/>
                <w:iCs/>
                <w:color w:val="000000"/>
                <w:lang w:val="ro-RO"/>
              </w:rPr>
            </w:pPr>
            <w:r w:rsidRPr="00F27675">
              <w:rPr>
                <w:rFonts w:ascii="Times New Roman" w:hAnsi="Times New Roman" w:cs="Times New Roman"/>
                <w:i/>
                <w:iCs/>
                <w:color w:val="000000"/>
                <w:lang w:val="ro-RO"/>
              </w:rPr>
              <w:t>8602</w:t>
            </w:r>
          </w:p>
        </w:tc>
        <w:tc>
          <w:tcPr>
            <w:tcW w:w="2552" w:type="dxa"/>
            <w:tcBorders>
              <w:top w:val="nil"/>
              <w:left w:val="nil"/>
              <w:bottom w:val="single" w:sz="4" w:space="0" w:color="auto"/>
              <w:right w:val="single" w:sz="4" w:space="0" w:color="auto"/>
            </w:tcBorders>
            <w:shd w:val="clear" w:color="auto" w:fill="auto"/>
            <w:noWrap/>
            <w:vAlign w:val="center"/>
          </w:tcPr>
          <w:p w:rsidR="00410EC6" w:rsidRPr="00F27675" w:rsidRDefault="00410EC6" w:rsidP="00410EC6">
            <w:pPr>
              <w:spacing w:after="0" w:line="240" w:lineRule="auto"/>
              <w:jc w:val="center"/>
              <w:rPr>
                <w:rFonts w:ascii="Times New Roman" w:hAnsi="Times New Roman" w:cs="Times New Roman"/>
                <w:i/>
                <w:iCs/>
                <w:color w:val="000000"/>
                <w:lang w:val="ro-RO"/>
              </w:rPr>
            </w:pPr>
            <w:r w:rsidRPr="00F27675">
              <w:rPr>
                <w:rFonts w:ascii="Times New Roman" w:hAnsi="Times New Roman" w:cs="Times New Roman"/>
                <w:i/>
                <w:iCs/>
                <w:color w:val="000000"/>
                <w:lang w:val="ro-RO"/>
              </w:rPr>
              <w:t>6.0</w:t>
            </w:r>
          </w:p>
        </w:tc>
      </w:tr>
      <w:tr w:rsidR="00410EC6" w:rsidRPr="00F27675" w:rsidTr="00410EC6">
        <w:trPr>
          <w:trHeight w:val="415"/>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410EC6" w:rsidRPr="00F27675" w:rsidRDefault="00410EC6" w:rsidP="00410EC6">
            <w:pPr>
              <w:spacing w:after="0" w:line="240" w:lineRule="auto"/>
              <w:rPr>
                <w:rFonts w:ascii="Times New Roman" w:hAnsi="Times New Roman" w:cs="Times New Roman"/>
                <w:i/>
                <w:iCs/>
                <w:color w:val="000000"/>
                <w:lang w:val="ro-RO"/>
              </w:rPr>
            </w:pPr>
            <w:r w:rsidRPr="00F27675">
              <w:rPr>
                <w:rFonts w:ascii="Times New Roman" w:hAnsi="Times New Roman" w:cs="Times New Roman"/>
                <w:i/>
                <w:iCs/>
                <w:color w:val="000000"/>
                <w:lang w:val="ro-RO"/>
              </w:rPr>
              <w:t>Tineret</w:t>
            </w:r>
          </w:p>
        </w:tc>
        <w:tc>
          <w:tcPr>
            <w:tcW w:w="1276" w:type="dxa"/>
            <w:tcBorders>
              <w:top w:val="nil"/>
              <w:left w:val="nil"/>
              <w:bottom w:val="single" w:sz="4" w:space="0" w:color="auto"/>
              <w:right w:val="single" w:sz="4" w:space="0" w:color="auto"/>
            </w:tcBorders>
            <w:shd w:val="clear" w:color="auto" w:fill="auto"/>
            <w:noWrap/>
            <w:vAlign w:val="center"/>
            <w:hideMark/>
          </w:tcPr>
          <w:p w:rsidR="00410EC6" w:rsidRPr="00F27675" w:rsidRDefault="00410EC6" w:rsidP="00410EC6">
            <w:pPr>
              <w:spacing w:after="0" w:line="240" w:lineRule="auto"/>
              <w:jc w:val="center"/>
              <w:rPr>
                <w:rFonts w:ascii="Times New Roman" w:hAnsi="Times New Roman" w:cs="Times New Roman"/>
                <w:i/>
                <w:iCs/>
                <w:color w:val="000000"/>
                <w:lang w:val="ro-RO"/>
              </w:rPr>
            </w:pPr>
            <w:r w:rsidRPr="00F27675">
              <w:rPr>
                <w:rFonts w:ascii="Times New Roman" w:hAnsi="Times New Roman" w:cs="Times New Roman"/>
                <w:i/>
                <w:iCs/>
                <w:color w:val="000000"/>
                <w:lang w:val="ro-RO"/>
              </w:rPr>
              <w:t>8603</w:t>
            </w:r>
          </w:p>
        </w:tc>
        <w:tc>
          <w:tcPr>
            <w:tcW w:w="2552" w:type="dxa"/>
            <w:tcBorders>
              <w:top w:val="nil"/>
              <w:left w:val="nil"/>
              <w:bottom w:val="single" w:sz="4" w:space="0" w:color="auto"/>
              <w:right w:val="single" w:sz="4" w:space="0" w:color="auto"/>
            </w:tcBorders>
            <w:shd w:val="clear" w:color="auto" w:fill="auto"/>
            <w:noWrap/>
            <w:vAlign w:val="center"/>
          </w:tcPr>
          <w:p w:rsidR="00410EC6" w:rsidRPr="00F27675" w:rsidRDefault="00410EC6" w:rsidP="00410EC6">
            <w:pPr>
              <w:spacing w:after="0" w:line="240" w:lineRule="auto"/>
              <w:jc w:val="center"/>
              <w:rPr>
                <w:rFonts w:ascii="Times New Roman" w:hAnsi="Times New Roman" w:cs="Times New Roman"/>
                <w:b/>
                <w:bCs/>
                <w:color w:val="000000"/>
                <w:lang w:val="ro-RO"/>
              </w:rPr>
            </w:pPr>
          </w:p>
        </w:tc>
      </w:tr>
      <w:tr w:rsidR="00410EC6" w:rsidRPr="00F27675" w:rsidTr="00410EC6">
        <w:trPr>
          <w:trHeight w:val="255"/>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410EC6" w:rsidRPr="00F27675" w:rsidRDefault="00410EC6" w:rsidP="00410EC6">
            <w:pPr>
              <w:spacing w:after="0" w:line="240" w:lineRule="auto"/>
              <w:rPr>
                <w:rFonts w:ascii="Times New Roman" w:hAnsi="Times New Roman" w:cs="Times New Roman"/>
                <w:b/>
                <w:bCs/>
                <w:i/>
                <w:iCs/>
                <w:color w:val="000000"/>
                <w:lang w:val="ro-RO"/>
              </w:rPr>
            </w:pPr>
            <w:r w:rsidRPr="00F27675">
              <w:rPr>
                <w:rFonts w:ascii="Times New Roman" w:hAnsi="Times New Roman" w:cs="Times New Roman"/>
                <w:b/>
                <w:bCs/>
                <w:i/>
                <w:iCs/>
                <w:color w:val="000000"/>
                <w:lang w:val="ro-RO"/>
              </w:rPr>
              <w:t>Învăţămînt</w:t>
            </w:r>
          </w:p>
        </w:tc>
        <w:tc>
          <w:tcPr>
            <w:tcW w:w="1276" w:type="dxa"/>
            <w:tcBorders>
              <w:top w:val="nil"/>
              <w:left w:val="nil"/>
              <w:bottom w:val="single" w:sz="4" w:space="0" w:color="auto"/>
              <w:right w:val="single" w:sz="4" w:space="0" w:color="auto"/>
            </w:tcBorders>
            <w:shd w:val="clear" w:color="auto" w:fill="auto"/>
            <w:noWrap/>
            <w:vAlign w:val="center"/>
            <w:hideMark/>
          </w:tcPr>
          <w:p w:rsidR="00410EC6" w:rsidRPr="00F27675" w:rsidRDefault="00410EC6" w:rsidP="00410EC6">
            <w:pPr>
              <w:spacing w:after="0" w:line="240" w:lineRule="auto"/>
              <w:jc w:val="center"/>
              <w:rPr>
                <w:rFonts w:ascii="Times New Roman" w:hAnsi="Times New Roman" w:cs="Times New Roman"/>
                <w:b/>
                <w:bCs/>
                <w:i/>
                <w:iCs/>
                <w:color w:val="000000"/>
                <w:lang w:val="ro-RO"/>
              </w:rPr>
            </w:pPr>
            <w:r w:rsidRPr="00F27675">
              <w:rPr>
                <w:rFonts w:ascii="Times New Roman" w:hAnsi="Times New Roman" w:cs="Times New Roman"/>
                <w:b/>
                <w:bCs/>
                <w:i/>
                <w:iCs/>
                <w:color w:val="000000"/>
                <w:lang w:val="ro-RO"/>
              </w:rPr>
              <w:t>09</w:t>
            </w:r>
          </w:p>
        </w:tc>
        <w:tc>
          <w:tcPr>
            <w:tcW w:w="2552" w:type="dxa"/>
            <w:tcBorders>
              <w:top w:val="nil"/>
              <w:left w:val="nil"/>
              <w:bottom w:val="single" w:sz="4" w:space="0" w:color="auto"/>
              <w:right w:val="single" w:sz="4" w:space="0" w:color="auto"/>
            </w:tcBorders>
            <w:shd w:val="clear" w:color="auto" w:fill="auto"/>
            <w:noWrap/>
            <w:vAlign w:val="center"/>
          </w:tcPr>
          <w:p w:rsidR="00410EC6" w:rsidRPr="00F27675" w:rsidRDefault="00410EC6" w:rsidP="00410EC6">
            <w:pPr>
              <w:spacing w:after="0" w:line="240" w:lineRule="auto"/>
              <w:jc w:val="center"/>
              <w:rPr>
                <w:rFonts w:ascii="Times New Roman" w:hAnsi="Times New Roman" w:cs="Times New Roman"/>
                <w:b/>
                <w:i/>
                <w:iCs/>
                <w:color w:val="000000"/>
                <w:lang w:val="ro-RO"/>
              </w:rPr>
            </w:pPr>
            <w:r w:rsidRPr="00F27675">
              <w:rPr>
                <w:rFonts w:ascii="Times New Roman" w:hAnsi="Times New Roman" w:cs="Times New Roman"/>
                <w:b/>
                <w:i/>
                <w:iCs/>
                <w:color w:val="000000"/>
                <w:lang w:val="ro-RO"/>
              </w:rPr>
              <w:t>1681</w:t>
            </w:r>
          </w:p>
        </w:tc>
      </w:tr>
      <w:tr w:rsidR="00410EC6" w:rsidRPr="00F27675" w:rsidTr="00410EC6">
        <w:trPr>
          <w:trHeight w:val="125"/>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410EC6" w:rsidRPr="00F27675" w:rsidRDefault="00410EC6" w:rsidP="00410EC6">
            <w:pPr>
              <w:spacing w:after="0" w:line="240" w:lineRule="auto"/>
              <w:rPr>
                <w:rFonts w:ascii="Times New Roman" w:hAnsi="Times New Roman" w:cs="Times New Roman"/>
                <w:b/>
                <w:bCs/>
                <w:color w:val="000000"/>
                <w:lang w:val="ro-RO"/>
              </w:rPr>
            </w:pPr>
            <w:r w:rsidRPr="00F27675">
              <w:rPr>
                <w:rFonts w:ascii="Times New Roman" w:hAnsi="Times New Roman" w:cs="Times New Roman"/>
                <w:b/>
                <w:bCs/>
                <w:color w:val="000000"/>
                <w:lang w:val="ro-RO"/>
              </w:rPr>
              <w:t xml:space="preserve"> Resurse, total</w:t>
            </w:r>
          </w:p>
        </w:tc>
        <w:tc>
          <w:tcPr>
            <w:tcW w:w="1276" w:type="dxa"/>
            <w:tcBorders>
              <w:top w:val="nil"/>
              <w:left w:val="nil"/>
              <w:bottom w:val="single" w:sz="4" w:space="0" w:color="auto"/>
              <w:right w:val="single" w:sz="4" w:space="0" w:color="auto"/>
            </w:tcBorders>
            <w:shd w:val="clear" w:color="auto" w:fill="auto"/>
            <w:noWrap/>
            <w:vAlign w:val="center"/>
            <w:hideMark/>
          </w:tcPr>
          <w:p w:rsidR="00410EC6" w:rsidRPr="00F27675" w:rsidRDefault="00410EC6" w:rsidP="00410EC6">
            <w:pPr>
              <w:spacing w:after="0" w:line="240" w:lineRule="auto"/>
              <w:jc w:val="center"/>
              <w:rPr>
                <w:rFonts w:ascii="Times New Roman" w:hAnsi="Times New Roman" w:cs="Times New Roman"/>
                <w:b/>
                <w:bCs/>
                <w:color w:val="000000"/>
                <w:lang w:val="ro-RO"/>
              </w:rPr>
            </w:pPr>
          </w:p>
        </w:tc>
        <w:tc>
          <w:tcPr>
            <w:tcW w:w="2552" w:type="dxa"/>
            <w:tcBorders>
              <w:top w:val="nil"/>
              <w:left w:val="nil"/>
              <w:bottom w:val="single" w:sz="4" w:space="0" w:color="auto"/>
              <w:right w:val="single" w:sz="4" w:space="0" w:color="auto"/>
            </w:tcBorders>
            <w:shd w:val="clear" w:color="auto" w:fill="auto"/>
            <w:noWrap/>
            <w:vAlign w:val="center"/>
          </w:tcPr>
          <w:p w:rsidR="00410EC6" w:rsidRPr="00F27675" w:rsidRDefault="00410EC6" w:rsidP="00410EC6">
            <w:pPr>
              <w:spacing w:after="0" w:line="240" w:lineRule="auto"/>
              <w:jc w:val="center"/>
              <w:rPr>
                <w:rFonts w:ascii="Times New Roman" w:hAnsi="Times New Roman" w:cs="Times New Roman"/>
                <w:b/>
                <w:bCs/>
                <w:color w:val="000000"/>
                <w:lang w:val="ro-RO"/>
              </w:rPr>
            </w:pPr>
            <w:r w:rsidRPr="00F27675">
              <w:rPr>
                <w:rFonts w:ascii="Times New Roman" w:hAnsi="Times New Roman" w:cs="Times New Roman"/>
                <w:b/>
                <w:bCs/>
                <w:color w:val="000000"/>
                <w:lang w:val="ro-RO"/>
              </w:rPr>
              <w:t>1681</w:t>
            </w:r>
          </w:p>
        </w:tc>
      </w:tr>
      <w:tr w:rsidR="00410EC6" w:rsidRPr="00F27675" w:rsidTr="00410EC6">
        <w:trPr>
          <w:trHeight w:val="121"/>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410EC6" w:rsidRPr="00F27675" w:rsidRDefault="00410EC6" w:rsidP="00410EC6">
            <w:pPr>
              <w:spacing w:after="0" w:line="240" w:lineRule="auto"/>
              <w:rPr>
                <w:rFonts w:ascii="Times New Roman" w:hAnsi="Times New Roman" w:cs="Times New Roman"/>
                <w:i/>
                <w:iCs/>
                <w:color w:val="000000"/>
                <w:lang w:val="ro-RO"/>
              </w:rPr>
            </w:pPr>
            <w:r w:rsidRPr="00F27675">
              <w:rPr>
                <w:rFonts w:ascii="Times New Roman" w:hAnsi="Times New Roman" w:cs="Times New Roman"/>
                <w:i/>
                <w:iCs/>
                <w:color w:val="000000"/>
                <w:lang w:val="ro-RO"/>
              </w:rPr>
              <w:t xml:space="preserve">  Resurse generale</w:t>
            </w:r>
          </w:p>
        </w:tc>
        <w:tc>
          <w:tcPr>
            <w:tcW w:w="1276" w:type="dxa"/>
            <w:tcBorders>
              <w:top w:val="nil"/>
              <w:left w:val="nil"/>
              <w:bottom w:val="single" w:sz="4" w:space="0" w:color="auto"/>
              <w:right w:val="single" w:sz="4" w:space="0" w:color="auto"/>
            </w:tcBorders>
            <w:shd w:val="clear" w:color="auto" w:fill="auto"/>
            <w:noWrap/>
            <w:vAlign w:val="center"/>
            <w:hideMark/>
          </w:tcPr>
          <w:p w:rsidR="00410EC6" w:rsidRPr="00F27675" w:rsidRDefault="00410EC6" w:rsidP="00410EC6">
            <w:pPr>
              <w:spacing w:after="0" w:line="240" w:lineRule="auto"/>
              <w:jc w:val="center"/>
              <w:rPr>
                <w:rFonts w:ascii="Times New Roman" w:hAnsi="Times New Roman" w:cs="Times New Roman"/>
                <w:i/>
                <w:iCs/>
                <w:color w:val="000000"/>
                <w:lang w:val="ro-RO"/>
              </w:rPr>
            </w:pPr>
            <w:r w:rsidRPr="00F27675">
              <w:rPr>
                <w:rFonts w:ascii="Times New Roman" w:hAnsi="Times New Roman" w:cs="Times New Roman"/>
                <w:i/>
                <w:iCs/>
                <w:color w:val="000000"/>
                <w:lang w:val="ro-RO"/>
              </w:rPr>
              <w:t>1</w:t>
            </w:r>
          </w:p>
        </w:tc>
        <w:tc>
          <w:tcPr>
            <w:tcW w:w="2552" w:type="dxa"/>
            <w:tcBorders>
              <w:top w:val="nil"/>
              <w:left w:val="nil"/>
              <w:bottom w:val="single" w:sz="4" w:space="0" w:color="auto"/>
              <w:right w:val="single" w:sz="4" w:space="0" w:color="auto"/>
            </w:tcBorders>
            <w:shd w:val="clear" w:color="auto" w:fill="auto"/>
            <w:noWrap/>
            <w:vAlign w:val="center"/>
          </w:tcPr>
          <w:p w:rsidR="00410EC6" w:rsidRPr="00F27675" w:rsidRDefault="00410EC6" w:rsidP="00410EC6">
            <w:pPr>
              <w:spacing w:after="0" w:line="240" w:lineRule="auto"/>
              <w:jc w:val="center"/>
              <w:rPr>
                <w:rFonts w:ascii="Times New Roman" w:hAnsi="Times New Roman" w:cs="Times New Roman"/>
                <w:i/>
                <w:iCs/>
                <w:color w:val="000000"/>
                <w:lang w:val="ro-RO"/>
              </w:rPr>
            </w:pPr>
            <w:r w:rsidRPr="00F27675">
              <w:rPr>
                <w:rFonts w:ascii="Times New Roman" w:hAnsi="Times New Roman" w:cs="Times New Roman"/>
                <w:i/>
                <w:iCs/>
                <w:color w:val="000000"/>
                <w:lang w:val="ro-RO"/>
              </w:rPr>
              <w:t>1589.6</w:t>
            </w:r>
          </w:p>
        </w:tc>
      </w:tr>
      <w:tr w:rsidR="00410EC6" w:rsidRPr="00F27675" w:rsidTr="00410EC6">
        <w:trPr>
          <w:trHeight w:val="253"/>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410EC6" w:rsidRPr="00F27675" w:rsidRDefault="00410EC6" w:rsidP="00410EC6">
            <w:pPr>
              <w:spacing w:after="0" w:line="240" w:lineRule="auto"/>
              <w:rPr>
                <w:rFonts w:ascii="Times New Roman" w:hAnsi="Times New Roman" w:cs="Times New Roman"/>
                <w:i/>
                <w:iCs/>
                <w:color w:val="000000"/>
                <w:lang w:val="ro-RO"/>
              </w:rPr>
            </w:pPr>
            <w:r w:rsidRPr="00F27675">
              <w:rPr>
                <w:rFonts w:ascii="Times New Roman" w:hAnsi="Times New Roman" w:cs="Times New Roman"/>
                <w:i/>
                <w:iCs/>
                <w:color w:val="000000"/>
                <w:lang w:val="ro-RO"/>
              </w:rPr>
              <w:t xml:space="preserve">  Resurse colectate de autorități/instituții bugetare</w:t>
            </w:r>
          </w:p>
        </w:tc>
        <w:tc>
          <w:tcPr>
            <w:tcW w:w="1276" w:type="dxa"/>
            <w:tcBorders>
              <w:top w:val="nil"/>
              <w:left w:val="nil"/>
              <w:bottom w:val="single" w:sz="4" w:space="0" w:color="auto"/>
              <w:right w:val="single" w:sz="4" w:space="0" w:color="auto"/>
            </w:tcBorders>
            <w:shd w:val="clear" w:color="auto" w:fill="auto"/>
            <w:noWrap/>
            <w:vAlign w:val="center"/>
            <w:hideMark/>
          </w:tcPr>
          <w:p w:rsidR="00410EC6" w:rsidRPr="00F27675" w:rsidRDefault="00410EC6" w:rsidP="00410EC6">
            <w:pPr>
              <w:spacing w:after="0" w:line="240" w:lineRule="auto"/>
              <w:jc w:val="center"/>
              <w:rPr>
                <w:rFonts w:ascii="Times New Roman" w:hAnsi="Times New Roman" w:cs="Times New Roman"/>
                <w:i/>
                <w:iCs/>
                <w:color w:val="000000"/>
                <w:lang w:val="ro-RO"/>
              </w:rPr>
            </w:pPr>
            <w:r w:rsidRPr="00F27675">
              <w:rPr>
                <w:rFonts w:ascii="Times New Roman" w:hAnsi="Times New Roman" w:cs="Times New Roman"/>
                <w:i/>
                <w:iCs/>
                <w:color w:val="000000"/>
                <w:lang w:val="ro-RO"/>
              </w:rPr>
              <w:t>2</w:t>
            </w:r>
          </w:p>
        </w:tc>
        <w:tc>
          <w:tcPr>
            <w:tcW w:w="2552" w:type="dxa"/>
            <w:tcBorders>
              <w:top w:val="nil"/>
              <w:left w:val="nil"/>
              <w:bottom w:val="single" w:sz="4" w:space="0" w:color="auto"/>
              <w:right w:val="single" w:sz="4" w:space="0" w:color="auto"/>
            </w:tcBorders>
            <w:shd w:val="clear" w:color="auto" w:fill="auto"/>
            <w:noWrap/>
            <w:vAlign w:val="center"/>
          </w:tcPr>
          <w:p w:rsidR="00410EC6" w:rsidRPr="00F27675" w:rsidRDefault="00410EC6" w:rsidP="00410EC6">
            <w:pPr>
              <w:spacing w:after="0" w:line="240" w:lineRule="auto"/>
              <w:jc w:val="center"/>
              <w:rPr>
                <w:rFonts w:ascii="Times New Roman" w:hAnsi="Times New Roman" w:cs="Times New Roman"/>
                <w:i/>
                <w:iCs/>
                <w:color w:val="000000"/>
                <w:lang w:val="ro-RO"/>
              </w:rPr>
            </w:pPr>
            <w:r w:rsidRPr="00F27675">
              <w:rPr>
                <w:rFonts w:ascii="Times New Roman" w:hAnsi="Times New Roman" w:cs="Times New Roman"/>
                <w:i/>
                <w:iCs/>
                <w:color w:val="000000"/>
                <w:lang w:val="ro-RO"/>
              </w:rPr>
              <w:t>91,4</w:t>
            </w:r>
          </w:p>
        </w:tc>
      </w:tr>
      <w:tr w:rsidR="00410EC6" w:rsidRPr="00F27675" w:rsidTr="00410EC6">
        <w:trPr>
          <w:trHeight w:val="115"/>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410EC6" w:rsidRPr="00F27675" w:rsidRDefault="00410EC6" w:rsidP="00410EC6">
            <w:pPr>
              <w:spacing w:after="0" w:line="240" w:lineRule="auto"/>
              <w:rPr>
                <w:rFonts w:ascii="Times New Roman" w:hAnsi="Times New Roman" w:cs="Times New Roman"/>
                <w:b/>
                <w:bCs/>
                <w:color w:val="000000"/>
                <w:lang w:val="ro-RO"/>
              </w:rPr>
            </w:pPr>
            <w:r w:rsidRPr="00F27675">
              <w:rPr>
                <w:rFonts w:ascii="Times New Roman" w:hAnsi="Times New Roman" w:cs="Times New Roman"/>
                <w:b/>
                <w:bCs/>
                <w:color w:val="000000"/>
                <w:lang w:val="ro-RO"/>
              </w:rPr>
              <w:t>Cheltuieli, total</w:t>
            </w:r>
          </w:p>
        </w:tc>
        <w:tc>
          <w:tcPr>
            <w:tcW w:w="1276" w:type="dxa"/>
            <w:tcBorders>
              <w:top w:val="nil"/>
              <w:left w:val="nil"/>
              <w:bottom w:val="single" w:sz="4" w:space="0" w:color="auto"/>
              <w:right w:val="single" w:sz="4" w:space="0" w:color="auto"/>
            </w:tcBorders>
            <w:shd w:val="clear" w:color="auto" w:fill="auto"/>
            <w:noWrap/>
            <w:vAlign w:val="center"/>
            <w:hideMark/>
          </w:tcPr>
          <w:p w:rsidR="00410EC6" w:rsidRPr="00F27675" w:rsidRDefault="00410EC6" w:rsidP="00410EC6">
            <w:pPr>
              <w:spacing w:after="0" w:line="240" w:lineRule="auto"/>
              <w:jc w:val="center"/>
              <w:rPr>
                <w:rFonts w:ascii="Times New Roman" w:hAnsi="Times New Roman" w:cs="Times New Roman"/>
                <w:b/>
                <w:bCs/>
                <w:color w:val="000000"/>
                <w:lang w:val="ro-RO"/>
              </w:rPr>
            </w:pPr>
          </w:p>
        </w:tc>
        <w:tc>
          <w:tcPr>
            <w:tcW w:w="2552" w:type="dxa"/>
            <w:tcBorders>
              <w:top w:val="nil"/>
              <w:left w:val="nil"/>
              <w:bottom w:val="single" w:sz="4" w:space="0" w:color="auto"/>
              <w:right w:val="single" w:sz="4" w:space="0" w:color="auto"/>
            </w:tcBorders>
            <w:shd w:val="clear" w:color="auto" w:fill="auto"/>
            <w:noWrap/>
            <w:vAlign w:val="center"/>
          </w:tcPr>
          <w:p w:rsidR="00410EC6" w:rsidRPr="00F27675" w:rsidRDefault="00410EC6" w:rsidP="00410EC6">
            <w:pPr>
              <w:spacing w:after="0" w:line="240" w:lineRule="auto"/>
              <w:jc w:val="center"/>
              <w:rPr>
                <w:rFonts w:ascii="Times New Roman" w:hAnsi="Times New Roman" w:cs="Times New Roman"/>
                <w:b/>
                <w:bCs/>
                <w:color w:val="000000"/>
                <w:lang w:val="ro-RO"/>
              </w:rPr>
            </w:pPr>
            <w:r w:rsidRPr="00F27675">
              <w:rPr>
                <w:rFonts w:ascii="Times New Roman" w:hAnsi="Times New Roman" w:cs="Times New Roman"/>
                <w:b/>
                <w:bCs/>
                <w:color w:val="000000"/>
                <w:lang w:val="ro-RO"/>
              </w:rPr>
              <w:t>1681</w:t>
            </w:r>
          </w:p>
        </w:tc>
      </w:tr>
      <w:tr w:rsidR="00410EC6" w:rsidRPr="00F27675" w:rsidTr="00410EC6">
        <w:trPr>
          <w:trHeight w:val="262"/>
        </w:trPr>
        <w:tc>
          <w:tcPr>
            <w:tcW w:w="5685" w:type="dxa"/>
            <w:tcBorders>
              <w:top w:val="nil"/>
              <w:left w:val="single" w:sz="4" w:space="0" w:color="auto"/>
              <w:bottom w:val="single" w:sz="4" w:space="0" w:color="auto"/>
              <w:right w:val="single" w:sz="4" w:space="0" w:color="auto"/>
            </w:tcBorders>
            <w:shd w:val="clear" w:color="auto" w:fill="auto"/>
            <w:vAlign w:val="center"/>
            <w:hideMark/>
          </w:tcPr>
          <w:p w:rsidR="00410EC6" w:rsidRPr="00F27675" w:rsidRDefault="00410EC6" w:rsidP="00410EC6">
            <w:pPr>
              <w:spacing w:after="0" w:line="240" w:lineRule="auto"/>
              <w:rPr>
                <w:rFonts w:ascii="Times New Roman" w:hAnsi="Times New Roman" w:cs="Times New Roman"/>
                <w:i/>
                <w:iCs/>
                <w:color w:val="000000"/>
                <w:lang w:val="ro-RO"/>
              </w:rPr>
            </w:pPr>
            <w:r w:rsidRPr="00F27675">
              <w:rPr>
                <w:rFonts w:ascii="Times New Roman" w:hAnsi="Times New Roman" w:cs="Times New Roman"/>
                <w:i/>
                <w:iCs/>
                <w:color w:val="000000"/>
                <w:lang w:val="ro-RO"/>
              </w:rPr>
              <w:t>Educație timpurie</w:t>
            </w:r>
          </w:p>
        </w:tc>
        <w:tc>
          <w:tcPr>
            <w:tcW w:w="1276" w:type="dxa"/>
            <w:tcBorders>
              <w:top w:val="nil"/>
              <w:left w:val="nil"/>
              <w:bottom w:val="single" w:sz="4" w:space="0" w:color="auto"/>
              <w:right w:val="single" w:sz="4" w:space="0" w:color="auto"/>
            </w:tcBorders>
            <w:shd w:val="clear" w:color="auto" w:fill="auto"/>
            <w:noWrap/>
            <w:vAlign w:val="center"/>
            <w:hideMark/>
          </w:tcPr>
          <w:p w:rsidR="00410EC6" w:rsidRPr="00F27675" w:rsidRDefault="00410EC6" w:rsidP="00410EC6">
            <w:pPr>
              <w:spacing w:after="0" w:line="240" w:lineRule="auto"/>
              <w:jc w:val="center"/>
              <w:rPr>
                <w:rFonts w:ascii="Times New Roman" w:hAnsi="Times New Roman" w:cs="Times New Roman"/>
                <w:i/>
                <w:iCs/>
                <w:color w:val="000000"/>
                <w:lang w:val="ro-RO"/>
              </w:rPr>
            </w:pPr>
            <w:r w:rsidRPr="00F27675">
              <w:rPr>
                <w:rFonts w:ascii="Times New Roman" w:hAnsi="Times New Roman" w:cs="Times New Roman"/>
                <w:i/>
                <w:iCs/>
                <w:color w:val="000000"/>
                <w:lang w:val="ro-RO"/>
              </w:rPr>
              <w:t>8802</w:t>
            </w:r>
          </w:p>
        </w:tc>
        <w:tc>
          <w:tcPr>
            <w:tcW w:w="2552" w:type="dxa"/>
            <w:tcBorders>
              <w:top w:val="nil"/>
              <w:left w:val="nil"/>
              <w:bottom w:val="single" w:sz="4" w:space="0" w:color="auto"/>
              <w:right w:val="single" w:sz="4" w:space="0" w:color="auto"/>
            </w:tcBorders>
            <w:shd w:val="clear" w:color="auto" w:fill="auto"/>
            <w:noWrap/>
            <w:vAlign w:val="center"/>
          </w:tcPr>
          <w:p w:rsidR="00410EC6" w:rsidRPr="00F27675" w:rsidRDefault="00410EC6" w:rsidP="00410EC6">
            <w:pPr>
              <w:spacing w:after="0" w:line="240" w:lineRule="auto"/>
              <w:jc w:val="center"/>
              <w:rPr>
                <w:rFonts w:ascii="Times New Roman" w:hAnsi="Times New Roman" w:cs="Times New Roman"/>
                <w:i/>
                <w:iCs/>
                <w:color w:val="000000"/>
                <w:lang w:val="ro-RO"/>
              </w:rPr>
            </w:pPr>
            <w:r w:rsidRPr="00F27675">
              <w:rPr>
                <w:rFonts w:ascii="Times New Roman" w:hAnsi="Times New Roman" w:cs="Times New Roman"/>
                <w:i/>
                <w:iCs/>
                <w:color w:val="000000"/>
                <w:lang w:val="ro-RO"/>
              </w:rPr>
              <w:t>1681</w:t>
            </w:r>
          </w:p>
        </w:tc>
      </w:tr>
      <w:tr w:rsidR="00410EC6" w:rsidRPr="00F27675" w:rsidTr="00410EC6">
        <w:trPr>
          <w:trHeight w:val="109"/>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410EC6" w:rsidRPr="00F27675" w:rsidRDefault="00410EC6" w:rsidP="00410EC6">
            <w:pPr>
              <w:spacing w:after="0" w:line="240" w:lineRule="auto"/>
              <w:rPr>
                <w:rFonts w:ascii="Times New Roman" w:hAnsi="Times New Roman" w:cs="Times New Roman"/>
                <w:b/>
                <w:bCs/>
                <w:i/>
                <w:iCs/>
                <w:color w:val="000000"/>
                <w:lang w:val="ro-RO"/>
              </w:rPr>
            </w:pPr>
            <w:r w:rsidRPr="00F27675">
              <w:rPr>
                <w:rFonts w:ascii="Times New Roman" w:hAnsi="Times New Roman" w:cs="Times New Roman"/>
                <w:b/>
                <w:bCs/>
                <w:i/>
                <w:iCs/>
                <w:color w:val="000000"/>
                <w:lang w:val="ro-RO"/>
              </w:rPr>
              <w:t>Protecţia socială</w:t>
            </w:r>
          </w:p>
        </w:tc>
        <w:tc>
          <w:tcPr>
            <w:tcW w:w="1276" w:type="dxa"/>
            <w:tcBorders>
              <w:top w:val="nil"/>
              <w:left w:val="nil"/>
              <w:bottom w:val="single" w:sz="4" w:space="0" w:color="auto"/>
              <w:right w:val="single" w:sz="4" w:space="0" w:color="auto"/>
            </w:tcBorders>
            <w:shd w:val="clear" w:color="auto" w:fill="auto"/>
            <w:noWrap/>
            <w:vAlign w:val="center"/>
            <w:hideMark/>
          </w:tcPr>
          <w:p w:rsidR="00410EC6" w:rsidRPr="00F27675" w:rsidRDefault="00410EC6" w:rsidP="00410EC6">
            <w:pPr>
              <w:spacing w:after="0" w:line="240" w:lineRule="auto"/>
              <w:jc w:val="center"/>
              <w:rPr>
                <w:rFonts w:ascii="Times New Roman" w:hAnsi="Times New Roman" w:cs="Times New Roman"/>
                <w:b/>
                <w:bCs/>
                <w:i/>
                <w:iCs/>
                <w:color w:val="000000"/>
                <w:lang w:val="ro-RO"/>
              </w:rPr>
            </w:pPr>
            <w:r w:rsidRPr="00F27675">
              <w:rPr>
                <w:rFonts w:ascii="Times New Roman" w:hAnsi="Times New Roman" w:cs="Times New Roman"/>
                <w:b/>
                <w:bCs/>
                <w:i/>
                <w:iCs/>
                <w:color w:val="000000"/>
                <w:lang w:val="ro-RO"/>
              </w:rPr>
              <w:t>10</w:t>
            </w:r>
          </w:p>
        </w:tc>
        <w:tc>
          <w:tcPr>
            <w:tcW w:w="2552" w:type="dxa"/>
            <w:tcBorders>
              <w:top w:val="nil"/>
              <w:left w:val="nil"/>
              <w:bottom w:val="single" w:sz="4" w:space="0" w:color="auto"/>
              <w:right w:val="single" w:sz="4" w:space="0" w:color="auto"/>
            </w:tcBorders>
            <w:shd w:val="clear" w:color="auto" w:fill="auto"/>
            <w:noWrap/>
            <w:vAlign w:val="center"/>
          </w:tcPr>
          <w:p w:rsidR="00410EC6" w:rsidRPr="00F27675" w:rsidRDefault="00410EC6" w:rsidP="00410EC6">
            <w:pPr>
              <w:spacing w:after="0" w:line="240" w:lineRule="auto"/>
              <w:jc w:val="center"/>
              <w:rPr>
                <w:rFonts w:ascii="Times New Roman" w:hAnsi="Times New Roman" w:cs="Times New Roman"/>
                <w:b/>
                <w:bCs/>
                <w:i/>
                <w:iCs/>
                <w:color w:val="000000"/>
                <w:lang w:val="ro-RO"/>
              </w:rPr>
            </w:pPr>
          </w:p>
        </w:tc>
      </w:tr>
      <w:tr w:rsidR="00410EC6" w:rsidRPr="00F27675" w:rsidTr="00410EC6">
        <w:trPr>
          <w:trHeight w:val="114"/>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410EC6" w:rsidRPr="00F27675" w:rsidRDefault="00410EC6" w:rsidP="00410EC6">
            <w:pPr>
              <w:spacing w:after="0" w:line="240" w:lineRule="auto"/>
              <w:rPr>
                <w:rFonts w:ascii="Times New Roman" w:hAnsi="Times New Roman" w:cs="Times New Roman"/>
                <w:b/>
                <w:bCs/>
                <w:color w:val="000000"/>
                <w:lang w:val="ro-RO"/>
              </w:rPr>
            </w:pPr>
            <w:r w:rsidRPr="00F27675">
              <w:rPr>
                <w:rFonts w:ascii="Times New Roman" w:hAnsi="Times New Roman" w:cs="Times New Roman"/>
                <w:b/>
                <w:bCs/>
                <w:color w:val="000000"/>
                <w:lang w:val="ro-RO"/>
              </w:rPr>
              <w:t xml:space="preserve">  Resurse, total</w:t>
            </w:r>
          </w:p>
        </w:tc>
        <w:tc>
          <w:tcPr>
            <w:tcW w:w="1276" w:type="dxa"/>
            <w:tcBorders>
              <w:top w:val="nil"/>
              <w:left w:val="nil"/>
              <w:bottom w:val="single" w:sz="4" w:space="0" w:color="auto"/>
              <w:right w:val="single" w:sz="4" w:space="0" w:color="auto"/>
            </w:tcBorders>
            <w:shd w:val="clear" w:color="auto" w:fill="auto"/>
            <w:noWrap/>
            <w:vAlign w:val="center"/>
            <w:hideMark/>
          </w:tcPr>
          <w:p w:rsidR="00410EC6" w:rsidRPr="00F27675" w:rsidRDefault="00410EC6" w:rsidP="00410EC6">
            <w:pPr>
              <w:spacing w:after="0" w:line="240" w:lineRule="auto"/>
              <w:jc w:val="center"/>
              <w:rPr>
                <w:rFonts w:ascii="Times New Roman" w:hAnsi="Times New Roman" w:cs="Times New Roman"/>
                <w:b/>
                <w:bCs/>
                <w:color w:val="000000"/>
                <w:lang w:val="ro-RO"/>
              </w:rPr>
            </w:pPr>
          </w:p>
        </w:tc>
        <w:tc>
          <w:tcPr>
            <w:tcW w:w="2552" w:type="dxa"/>
            <w:tcBorders>
              <w:top w:val="nil"/>
              <w:left w:val="nil"/>
              <w:bottom w:val="single" w:sz="4" w:space="0" w:color="auto"/>
              <w:right w:val="single" w:sz="4" w:space="0" w:color="auto"/>
            </w:tcBorders>
            <w:shd w:val="clear" w:color="auto" w:fill="auto"/>
            <w:noWrap/>
            <w:vAlign w:val="center"/>
          </w:tcPr>
          <w:p w:rsidR="00410EC6" w:rsidRPr="00F27675" w:rsidRDefault="00410EC6" w:rsidP="00410EC6">
            <w:pPr>
              <w:spacing w:after="0" w:line="240" w:lineRule="auto"/>
              <w:jc w:val="center"/>
              <w:rPr>
                <w:rFonts w:ascii="Times New Roman" w:hAnsi="Times New Roman" w:cs="Times New Roman"/>
                <w:b/>
                <w:bCs/>
                <w:color w:val="000000"/>
                <w:lang w:val="ro-RO"/>
              </w:rPr>
            </w:pPr>
          </w:p>
        </w:tc>
      </w:tr>
      <w:tr w:rsidR="00410EC6" w:rsidRPr="00F27675" w:rsidTr="00410EC6">
        <w:trPr>
          <w:trHeight w:val="165"/>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410EC6" w:rsidRPr="00F27675" w:rsidRDefault="00410EC6" w:rsidP="00410EC6">
            <w:pPr>
              <w:spacing w:after="0" w:line="240" w:lineRule="auto"/>
              <w:rPr>
                <w:rFonts w:ascii="Times New Roman" w:hAnsi="Times New Roman" w:cs="Times New Roman"/>
                <w:i/>
                <w:iCs/>
                <w:color w:val="000000"/>
                <w:lang w:val="ro-RO"/>
              </w:rPr>
            </w:pPr>
            <w:r w:rsidRPr="00F27675">
              <w:rPr>
                <w:rFonts w:ascii="Times New Roman" w:hAnsi="Times New Roman" w:cs="Times New Roman"/>
                <w:i/>
                <w:iCs/>
                <w:color w:val="000000"/>
                <w:lang w:val="ro-RO"/>
              </w:rPr>
              <w:t xml:space="preserve">  Resurse generale</w:t>
            </w:r>
          </w:p>
        </w:tc>
        <w:tc>
          <w:tcPr>
            <w:tcW w:w="1276" w:type="dxa"/>
            <w:tcBorders>
              <w:top w:val="nil"/>
              <w:left w:val="nil"/>
              <w:bottom w:val="single" w:sz="4" w:space="0" w:color="auto"/>
              <w:right w:val="single" w:sz="4" w:space="0" w:color="auto"/>
            </w:tcBorders>
            <w:shd w:val="clear" w:color="auto" w:fill="auto"/>
            <w:noWrap/>
            <w:vAlign w:val="center"/>
            <w:hideMark/>
          </w:tcPr>
          <w:p w:rsidR="00410EC6" w:rsidRPr="00F27675" w:rsidRDefault="00410EC6" w:rsidP="00410EC6">
            <w:pPr>
              <w:spacing w:after="0" w:line="240" w:lineRule="auto"/>
              <w:jc w:val="center"/>
              <w:rPr>
                <w:rFonts w:ascii="Times New Roman" w:hAnsi="Times New Roman" w:cs="Times New Roman"/>
                <w:i/>
                <w:iCs/>
                <w:color w:val="000000"/>
                <w:lang w:val="ro-RO"/>
              </w:rPr>
            </w:pPr>
            <w:r w:rsidRPr="00F27675">
              <w:rPr>
                <w:rFonts w:ascii="Times New Roman" w:hAnsi="Times New Roman" w:cs="Times New Roman"/>
                <w:i/>
                <w:iCs/>
                <w:color w:val="000000"/>
                <w:lang w:val="ro-RO"/>
              </w:rPr>
              <w:t>1</w:t>
            </w:r>
          </w:p>
        </w:tc>
        <w:tc>
          <w:tcPr>
            <w:tcW w:w="2552" w:type="dxa"/>
            <w:tcBorders>
              <w:top w:val="nil"/>
              <w:left w:val="nil"/>
              <w:bottom w:val="single" w:sz="4" w:space="0" w:color="auto"/>
              <w:right w:val="single" w:sz="4" w:space="0" w:color="auto"/>
            </w:tcBorders>
            <w:shd w:val="clear" w:color="auto" w:fill="auto"/>
            <w:noWrap/>
            <w:vAlign w:val="center"/>
          </w:tcPr>
          <w:p w:rsidR="00410EC6" w:rsidRPr="00F27675" w:rsidRDefault="00410EC6" w:rsidP="00410EC6">
            <w:pPr>
              <w:spacing w:after="0" w:line="240" w:lineRule="auto"/>
              <w:jc w:val="center"/>
              <w:rPr>
                <w:rFonts w:ascii="Times New Roman" w:hAnsi="Times New Roman" w:cs="Times New Roman"/>
                <w:i/>
                <w:iCs/>
                <w:color w:val="000000"/>
                <w:lang w:val="ro-RO"/>
              </w:rPr>
            </w:pPr>
          </w:p>
        </w:tc>
      </w:tr>
      <w:tr w:rsidR="00410EC6" w:rsidRPr="00F27675" w:rsidTr="00410EC6">
        <w:trPr>
          <w:trHeight w:val="7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410EC6" w:rsidRPr="00F27675" w:rsidRDefault="00410EC6" w:rsidP="00410EC6">
            <w:pPr>
              <w:spacing w:after="0" w:line="240" w:lineRule="auto"/>
              <w:rPr>
                <w:rFonts w:ascii="Times New Roman" w:hAnsi="Times New Roman" w:cs="Times New Roman"/>
                <w:i/>
                <w:iCs/>
                <w:color w:val="000000"/>
                <w:lang w:val="ro-RO"/>
              </w:rPr>
            </w:pPr>
            <w:r w:rsidRPr="00F27675">
              <w:rPr>
                <w:rFonts w:ascii="Times New Roman" w:hAnsi="Times New Roman" w:cs="Times New Roman"/>
                <w:i/>
                <w:iCs/>
                <w:color w:val="000000"/>
                <w:lang w:val="ro-RO"/>
              </w:rPr>
              <w:t xml:space="preserve">  Resurse colectate de autorități/instituții bugetare</w:t>
            </w:r>
          </w:p>
        </w:tc>
        <w:tc>
          <w:tcPr>
            <w:tcW w:w="1276" w:type="dxa"/>
            <w:tcBorders>
              <w:top w:val="nil"/>
              <w:left w:val="nil"/>
              <w:bottom w:val="single" w:sz="4" w:space="0" w:color="auto"/>
              <w:right w:val="single" w:sz="4" w:space="0" w:color="auto"/>
            </w:tcBorders>
            <w:shd w:val="clear" w:color="auto" w:fill="auto"/>
            <w:noWrap/>
            <w:vAlign w:val="center"/>
            <w:hideMark/>
          </w:tcPr>
          <w:p w:rsidR="00410EC6" w:rsidRPr="00F27675" w:rsidRDefault="00410EC6" w:rsidP="00410EC6">
            <w:pPr>
              <w:spacing w:after="0" w:line="240" w:lineRule="auto"/>
              <w:jc w:val="center"/>
              <w:rPr>
                <w:rFonts w:ascii="Times New Roman" w:hAnsi="Times New Roman" w:cs="Times New Roman"/>
                <w:i/>
                <w:iCs/>
                <w:color w:val="000000"/>
                <w:lang w:val="ro-RO"/>
              </w:rPr>
            </w:pPr>
            <w:r w:rsidRPr="00F27675">
              <w:rPr>
                <w:rFonts w:ascii="Times New Roman" w:hAnsi="Times New Roman" w:cs="Times New Roman"/>
                <w:i/>
                <w:iCs/>
                <w:color w:val="000000"/>
                <w:lang w:val="ro-RO"/>
              </w:rPr>
              <w:t>2</w:t>
            </w:r>
          </w:p>
        </w:tc>
        <w:tc>
          <w:tcPr>
            <w:tcW w:w="2552" w:type="dxa"/>
            <w:tcBorders>
              <w:top w:val="nil"/>
              <w:left w:val="nil"/>
              <w:bottom w:val="single" w:sz="4" w:space="0" w:color="auto"/>
              <w:right w:val="single" w:sz="4" w:space="0" w:color="auto"/>
            </w:tcBorders>
            <w:shd w:val="clear" w:color="auto" w:fill="auto"/>
            <w:noWrap/>
            <w:vAlign w:val="center"/>
          </w:tcPr>
          <w:p w:rsidR="00410EC6" w:rsidRPr="00F27675" w:rsidRDefault="00410EC6" w:rsidP="00410EC6">
            <w:pPr>
              <w:spacing w:after="0" w:line="240" w:lineRule="auto"/>
              <w:jc w:val="center"/>
              <w:rPr>
                <w:rFonts w:ascii="Times New Roman" w:hAnsi="Times New Roman" w:cs="Times New Roman"/>
                <w:i/>
                <w:iCs/>
                <w:color w:val="000000"/>
                <w:lang w:val="ro-RO"/>
              </w:rPr>
            </w:pPr>
          </w:p>
        </w:tc>
      </w:tr>
      <w:tr w:rsidR="00410EC6" w:rsidRPr="00F27675" w:rsidTr="00410EC6">
        <w:trPr>
          <w:trHeight w:val="111"/>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410EC6" w:rsidRPr="00F27675" w:rsidRDefault="00410EC6" w:rsidP="00410EC6">
            <w:pPr>
              <w:spacing w:after="0" w:line="240" w:lineRule="auto"/>
              <w:rPr>
                <w:rFonts w:ascii="Times New Roman" w:hAnsi="Times New Roman" w:cs="Times New Roman"/>
                <w:b/>
                <w:bCs/>
                <w:color w:val="000000"/>
                <w:lang w:val="ro-RO"/>
              </w:rPr>
            </w:pPr>
            <w:r w:rsidRPr="00F27675">
              <w:rPr>
                <w:rFonts w:ascii="Times New Roman" w:hAnsi="Times New Roman" w:cs="Times New Roman"/>
                <w:b/>
                <w:bCs/>
                <w:color w:val="000000"/>
                <w:lang w:val="ro-RO"/>
              </w:rPr>
              <w:t xml:space="preserve">  Cheltuieli, total</w:t>
            </w:r>
          </w:p>
        </w:tc>
        <w:tc>
          <w:tcPr>
            <w:tcW w:w="1276" w:type="dxa"/>
            <w:tcBorders>
              <w:top w:val="nil"/>
              <w:left w:val="nil"/>
              <w:bottom w:val="single" w:sz="4" w:space="0" w:color="auto"/>
              <w:right w:val="single" w:sz="4" w:space="0" w:color="auto"/>
            </w:tcBorders>
            <w:shd w:val="clear" w:color="auto" w:fill="auto"/>
            <w:noWrap/>
            <w:vAlign w:val="center"/>
            <w:hideMark/>
          </w:tcPr>
          <w:p w:rsidR="00410EC6" w:rsidRPr="00F27675" w:rsidRDefault="00410EC6" w:rsidP="00410EC6">
            <w:pPr>
              <w:spacing w:after="0" w:line="240" w:lineRule="auto"/>
              <w:jc w:val="center"/>
              <w:rPr>
                <w:rFonts w:ascii="Times New Roman" w:hAnsi="Times New Roman" w:cs="Times New Roman"/>
                <w:b/>
                <w:bCs/>
                <w:color w:val="000000"/>
                <w:lang w:val="ro-RO"/>
              </w:rPr>
            </w:pPr>
          </w:p>
        </w:tc>
        <w:tc>
          <w:tcPr>
            <w:tcW w:w="2552" w:type="dxa"/>
            <w:tcBorders>
              <w:top w:val="nil"/>
              <w:left w:val="nil"/>
              <w:bottom w:val="single" w:sz="4" w:space="0" w:color="auto"/>
              <w:right w:val="single" w:sz="4" w:space="0" w:color="auto"/>
            </w:tcBorders>
            <w:shd w:val="clear" w:color="auto" w:fill="auto"/>
            <w:noWrap/>
            <w:vAlign w:val="center"/>
          </w:tcPr>
          <w:p w:rsidR="00410EC6" w:rsidRPr="00F27675" w:rsidRDefault="00410EC6" w:rsidP="00410EC6">
            <w:pPr>
              <w:spacing w:after="0" w:line="240" w:lineRule="auto"/>
              <w:jc w:val="center"/>
              <w:rPr>
                <w:rFonts w:ascii="Times New Roman" w:hAnsi="Times New Roman" w:cs="Times New Roman"/>
                <w:b/>
                <w:bCs/>
                <w:color w:val="000000"/>
                <w:lang w:val="ro-RO"/>
              </w:rPr>
            </w:pPr>
          </w:p>
        </w:tc>
      </w:tr>
      <w:tr w:rsidR="00410EC6" w:rsidRPr="00F27675" w:rsidTr="00410EC6">
        <w:trPr>
          <w:trHeight w:val="7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410EC6" w:rsidRPr="00F27675" w:rsidRDefault="00410EC6" w:rsidP="00410EC6">
            <w:pPr>
              <w:spacing w:after="0" w:line="240" w:lineRule="auto"/>
              <w:rPr>
                <w:rFonts w:ascii="Times New Roman" w:hAnsi="Times New Roman" w:cs="Times New Roman"/>
                <w:i/>
                <w:iCs/>
                <w:color w:val="000000"/>
                <w:lang w:val="ro-RO"/>
              </w:rPr>
            </w:pPr>
            <w:r w:rsidRPr="00F27675">
              <w:rPr>
                <w:rFonts w:ascii="Times New Roman" w:hAnsi="Times New Roman" w:cs="Times New Roman"/>
                <w:i/>
                <w:iCs/>
                <w:color w:val="000000"/>
                <w:lang w:val="ro-RO"/>
              </w:rPr>
              <w:t>Asistenţă socială a persoanelor cu necesităţi speciale</w:t>
            </w:r>
          </w:p>
        </w:tc>
        <w:tc>
          <w:tcPr>
            <w:tcW w:w="1276" w:type="dxa"/>
            <w:tcBorders>
              <w:top w:val="nil"/>
              <w:left w:val="nil"/>
              <w:bottom w:val="single" w:sz="4" w:space="0" w:color="auto"/>
              <w:right w:val="single" w:sz="4" w:space="0" w:color="auto"/>
            </w:tcBorders>
            <w:shd w:val="clear" w:color="auto" w:fill="auto"/>
            <w:noWrap/>
            <w:vAlign w:val="center"/>
            <w:hideMark/>
          </w:tcPr>
          <w:p w:rsidR="00410EC6" w:rsidRPr="00F27675" w:rsidRDefault="00410EC6" w:rsidP="00410EC6">
            <w:pPr>
              <w:spacing w:after="0" w:line="240" w:lineRule="auto"/>
              <w:jc w:val="center"/>
              <w:rPr>
                <w:rFonts w:ascii="Times New Roman" w:hAnsi="Times New Roman" w:cs="Times New Roman"/>
                <w:i/>
                <w:iCs/>
                <w:color w:val="000000"/>
                <w:lang w:val="ro-RO"/>
              </w:rPr>
            </w:pPr>
            <w:r w:rsidRPr="00F27675">
              <w:rPr>
                <w:rFonts w:ascii="Times New Roman" w:hAnsi="Times New Roman" w:cs="Times New Roman"/>
                <w:i/>
                <w:iCs/>
                <w:color w:val="000000"/>
                <w:lang w:val="ro-RO"/>
              </w:rPr>
              <w:t>9010</w:t>
            </w:r>
          </w:p>
        </w:tc>
        <w:tc>
          <w:tcPr>
            <w:tcW w:w="2552" w:type="dxa"/>
            <w:tcBorders>
              <w:top w:val="nil"/>
              <w:left w:val="nil"/>
              <w:bottom w:val="single" w:sz="4" w:space="0" w:color="auto"/>
              <w:right w:val="single" w:sz="4" w:space="0" w:color="auto"/>
            </w:tcBorders>
            <w:shd w:val="clear" w:color="auto" w:fill="auto"/>
            <w:noWrap/>
            <w:vAlign w:val="center"/>
          </w:tcPr>
          <w:p w:rsidR="00410EC6" w:rsidRPr="00F27675" w:rsidRDefault="00410EC6" w:rsidP="00410EC6">
            <w:pPr>
              <w:spacing w:after="0" w:line="240" w:lineRule="auto"/>
              <w:jc w:val="center"/>
              <w:rPr>
                <w:rFonts w:ascii="Times New Roman" w:hAnsi="Times New Roman" w:cs="Times New Roman"/>
                <w:i/>
                <w:iCs/>
                <w:color w:val="000000"/>
                <w:lang w:val="ro-RO"/>
              </w:rPr>
            </w:pPr>
          </w:p>
        </w:tc>
      </w:tr>
      <w:tr w:rsidR="00410EC6" w:rsidRPr="00F27675" w:rsidTr="00410EC6">
        <w:trPr>
          <w:trHeight w:val="293"/>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410EC6" w:rsidRPr="00F27675" w:rsidRDefault="00410EC6" w:rsidP="00410EC6">
            <w:pPr>
              <w:spacing w:after="0" w:line="240" w:lineRule="auto"/>
              <w:rPr>
                <w:rFonts w:ascii="Times New Roman" w:hAnsi="Times New Roman" w:cs="Times New Roman"/>
                <w:i/>
                <w:iCs/>
                <w:color w:val="000000"/>
                <w:lang w:val="ro-RO"/>
              </w:rPr>
            </w:pPr>
            <w:r w:rsidRPr="00F27675">
              <w:rPr>
                <w:rFonts w:ascii="Times New Roman" w:hAnsi="Times New Roman" w:cs="Times New Roman"/>
                <w:i/>
                <w:iCs/>
                <w:color w:val="000000"/>
                <w:lang w:val="ro-RO"/>
              </w:rPr>
              <w:t>Protecţie socială în cazuri excepţionale</w:t>
            </w:r>
          </w:p>
        </w:tc>
        <w:tc>
          <w:tcPr>
            <w:tcW w:w="1276" w:type="dxa"/>
            <w:tcBorders>
              <w:top w:val="nil"/>
              <w:left w:val="nil"/>
              <w:bottom w:val="single" w:sz="4" w:space="0" w:color="auto"/>
              <w:right w:val="single" w:sz="4" w:space="0" w:color="auto"/>
            </w:tcBorders>
            <w:shd w:val="clear" w:color="auto" w:fill="auto"/>
            <w:noWrap/>
            <w:vAlign w:val="center"/>
            <w:hideMark/>
          </w:tcPr>
          <w:p w:rsidR="00410EC6" w:rsidRPr="00F27675" w:rsidRDefault="00410EC6" w:rsidP="00410EC6">
            <w:pPr>
              <w:spacing w:after="0" w:line="240" w:lineRule="auto"/>
              <w:jc w:val="center"/>
              <w:rPr>
                <w:rFonts w:ascii="Times New Roman" w:hAnsi="Times New Roman" w:cs="Times New Roman"/>
                <w:i/>
                <w:iCs/>
                <w:color w:val="000000"/>
                <w:lang w:val="ro-RO"/>
              </w:rPr>
            </w:pPr>
            <w:r w:rsidRPr="00F27675">
              <w:rPr>
                <w:rFonts w:ascii="Times New Roman" w:hAnsi="Times New Roman" w:cs="Times New Roman"/>
                <w:i/>
                <w:iCs/>
                <w:color w:val="000000"/>
                <w:lang w:val="ro-RO"/>
              </w:rPr>
              <w:t>9012</w:t>
            </w:r>
          </w:p>
        </w:tc>
        <w:tc>
          <w:tcPr>
            <w:tcW w:w="2552" w:type="dxa"/>
            <w:tcBorders>
              <w:top w:val="nil"/>
              <w:left w:val="nil"/>
              <w:bottom w:val="single" w:sz="4" w:space="0" w:color="auto"/>
              <w:right w:val="single" w:sz="4" w:space="0" w:color="auto"/>
            </w:tcBorders>
            <w:shd w:val="clear" w:color="auto" w:fill="auto"/>
            <w:noWrap/>
            <w:vAlign w:val="center"/>
          </w:tcPr>
          <w:p w:rsidR="00410EC6" w:rsidRPr="00F27675" w:rsidRDefault="00410EC6" w:rsidP="00410EC6">
            <w:pPr>
              <w:spacing w:after="0" w:line="240" w:lineRule="auto"/>
              <w:jc w:val="center"/>
              <w:rPr>
                <w:rFonts w:ascii="Times New Roman" w:hAnsi="Times New Roman" w:cs="Times New Roman"/>
                <w:i/>
                <w:iCs/>
                <w:color w:val="000000"/>
                <w:lang w:val="ro-RO"/>
              </w:rPr>
            </w:pPr>
          </w:p>
        </w:tc>
      </w:tr>
    </w:tbl>
    <w:p w:rsidR="00F27675" w:rsidRDefault="00F27675" w:rsidP="00F27675">
      <w:pPr>
        <w:spacing w:after="0" w:line="0" w:lineRule="atLeast"/>
        <w:rPr>
          <w:rFonts w:ascii="Times New Roman" w:hAnsi="Times New Roman" w:cs="Times New Roman"/>
          <w:sz w:val="24"/>
          <w:szCs w:val="24"/>
          <w:lang w:val="en-US"/>
        </w:rPr>
      </w:pPr>
    </w:p>
    <w:p w:rsidR="008F749D" w:rsidRPr="00F27675" w:rsidRDefault="008F749D" w:rsidP="00F27675">
      <w:pPr>
        <w:spacing w:after="0" w:line="0" w:lineRule="atLeast"/>
        <w:jc w:val="center"/>
        <w:rPr>
          <w:b/>
          <w:lang w:val="en-US"/>
        </w:rPr>
      </w:pPr>
      <w:proofErr w:type="spellStart"/>
      <w:r w:rsidRPr="008F749D">
        <w:rPr>
          <w:rFonts w:ascii="Times New Roman" w:eastAsia="SimSun" w:hAnsi="Times New Roman" w:cs="Times New Roman"/>
          <w:b/>
          <w:color w:val="00000A"/>
          <w:lang w:val="en-US"/>
        </w:rPr>
        <w:t>Secretar</w:t>
      </w:r>
      <w:proofErr w:type="spellEnd"/>
      <w:r w:rsidRPr="008F749D">
        <w:rPr>
          <w:rFonts w:ascii="Times New Roman" w:eastAsia="SimSun" w:hAnsi="Times New Roman" w:cs="Times New Roman"/>
          <w:b/>
          <w:color w:val="00000A"/>
          <w:lang w:val="en-US"/>
        </w:rPr>
        <w:t xml:space="preserve"> al </w:t>
      </w:r>
      <w:proofErr w:type="spellStart"/>
      <w:r w:rsidRPr="008F749D">
        <w:rPr>
          <w:rFonts w:ascii="Times New Roman" w:eastAsia="SimSun" w:hAnsi="Times New Roman" w:cs="Times New Roman"/>
          <w:b/>
          <w:color w:val="00000A"/>
          <w:lang w:val="en-US"/>
        </w:rPr>
        <w:t>consiliului</w:t>
      </w:r>
      <w:proofErr w:type="spellEnd"/>
      <w:r w:rsidRPr="008F749D">
        <w:rPr>
          <w:rFonts w:ascii="Times New Roman" w:eastAsia="SimSun" w:hAnsi="Times New Roman" w:cs="Times New Roman"/>
          <w:b/>
          <w:color w:val="00000A"/>
          <w:lang w:val="en-US"/>
        </w:rPr>
        <w:t xml:space="preserve">                                                                 </w:t>
      </w:r>
      <w:r w:rsidRPr="008F749D">
        <w:rPr>
          <w:rFonts w:ascii="Times New Roman" w:eastAsia="SimSun" w:hAnsi="Times New Roman" w:cs="Times New Roman"/>
          <w:b/>
          <w:color w:val="00000A"/>
          <w:lang w:val="en-US"/>
        </w:rPr>
        <w:tab/>
        <w:t xml:space="preserve">PETCU </w:t>
      </w:r>
      <w:proofErr w:type="spellStart"/>
      <w:r w:rsidRPr="008F749D">
        <w:rPr>
          <w:rFonts w:ascii="Times New Roman" w:eastAsia="SimSun" w:hAnsi="Times New Roman" w:cs="Times New Roman"/>
          <w:b/>
          <w:color w:val="00000A"/>
          <w:lang w:val="en-US"/>
        </w:rPr>
        <w:t>Alla</w:t>
      </w:r>
      <w:proofErr w:type="spellEnd"/>
    </w:p>
    <w:p w:rsidR="00F27675" w:rsidRDefault="00F27675" w:rsidP="00637ACB">
      <w:pPr>
        <w:pStyle w:val="af1"/>
        <w:spacing w:line="0" w:lineRule="atLeast"/>
        <w:ind w:left="5664"/>
        <w:jc w:val="right"/>
        <w:rPr>
          <w:b/>
          <w:i/>
          <w:sz w:val="24"/>
          <w:szCs w:val="24"/>
          <w:lang w:val="en-US"/>
        </w:rPr>
      </w:pPr>
    </w:p>
    <w:p w:rsidR="00C16CD1" w:rsidRPr="008F749D" w:rsidRDefault="001C7E29" w:rsidP="00637ACB">
      <w:pPr>
        <w:pStyle w:val="af1"/>
        <w:spacing w:line="0" w:lineRule="atLeast"/>
        <w:ind w:left="5664"/>
        <w:jc w:val="right"/>
        <w:rPr>
          <w:b/>
          <w:i/>
          <w:sz w:val="24"/>
          <w:szCs w:val="24"/>
          <w:lang w:val="ro-MO"/>
        </w:rPr>
      </w:pPr>
      <w:r w:rsidRPr="008F749D">
        <w:rPr>
          <w:b/>
          <w:i/>
          <w:sz w:val="24"/>
          <w:szCs w:val="24"/>
          <w:lang w:val="ro-MO"/>
        </w:rPr>
        <w:t>Anexa nr. 4</w:t>
      </w:r>
    </w:p>
    <w:p w:rsidR="004F68C1" w:rsidRPr="008F749D" w:rsidRDefault="004F68C1" w:rsidP="004F68C1">
      <w:pPr>
        <w:spacing w:after="0" w:line="240" w:lineRule="auto"/>
        <w:jc w:val="right"/>
        <w:rPr>
          <w:rFonts w:ascii="Times New Roman" w:eastAsia="Times New Roman" w:hAnsi="Times New Roman" w:cs="Times New Roman"/>
          <w:sz w:val="24"/>
          <w:szCs w:val="24"/>
          <w:lang w:val="ro-RO"/>
        </w:rPr>
      </w:pPr>
      <w:r w:rsidRPr="008F749D">
        <w:rPr>
          <w:rFonts w:ascii="Times New Roman" w:eastAsia="Times New Roman" w:hAnsi="Times New Roman" w:cs="Times New Roman"/>
          <w:sz w:val="24"/>
          <w:szCs w:val="24"/>
          <w:lang w:val="ro-RO"/>
        </w:rPr>
        <w:t xml:space="preserve">                                                                la decizia Consiliului local Step-Soci</w:t>
      </w:r>
    </w:p>
    <w:p w:rsidR="00E96EC2" w:rsidRPr="008F749D" w:rsidRDefault="00E96EC2" w:rsidP="00E96EC2">
      <w:pPr>
        <w:pStyle w:val="af1"/>
        <w:spacing w:line="0" w:lineRule="atLeast"/>
        <w:jc w:val="right"/>
        <w:rPr>
          <w:sz w:val="24"/>
          <w:szCs w:val="24"/>
          <w:lang w:val="ro-MO"/>
        </w:rPr>
      </w:pPr>
      <w:r w:rsidRPr="008F749D">
        <w:rPr>
          <w:color w:val="000000" w:themeColor="text1"/>
          <w:sz w:val="24"/>
          <w:szCs w:val="24"/>
          <w:lang w:val="ro-MO"/>
        </w:rPr>
        <w:t>nr.</w:t>
      </w:r>
      <w:r w:rsidR="00F27675">
        <w:rPr>
          <w:color w:val="000000" w:themeColor="text1"/>
          <w:sz w:val="24"/>
          <w:szCs w:val="24"/>
          <w:lang w:val="ro-MO"/>
        </w:rPr>
        <w:t>8</w:t>
      </w:r>
      <w:r w:rsidRPr="008F749D">
        <w:rPr>
          <w:color w:val="000000" w:themeColor="text1"/>
          <w:sz w:val="24"/>
          <w:szCs w:val="24"/>
          <w:lang w:val="ro-MO"/>
        </w:rPr>
        <w:t xml:space="preserve"> d</w:t>
      </w:r>
      <w:r w:rsidR="00F27675">
        <w:rPr>
          <w:sz w:val="24"/>
          <w:szCs w:val="24"/>
          <w:lang w:val="ro-MO"/>
        </w:rPr>
        <w:t>in 09 decembrie 2020</w:t>
      </w:r>
    </w:p>
    <w:p w:rsidR="004F68C1" w:rsidRPr="004F68C1" w:rsidRDefault="004F68C1" w:rsidP="004F68C1">
      <w:pPr>
        <w:spacing w:after="0" w:line="240" w:lineRule="auto"/>
        <w:jc w:val="right"/>
        <w:rPr>
          <w:rFonts w:ascii="Times New Roman" w:eastAsia="Times New Roman" w:hAnsi="Times New Roman" w:cs="Times New Roman"/>
          <w:sz w:val="20"/>
          <w:szCs w:val="20"/>
          <w:lang w:val="ro-RO"/>
        </w:rPr>
      </w:pPr>
    </w:p>
    <w:p w:rsidR="004F68C1" w:rsidRPr="004F68C1" w:rsidRDefault="004F68C1" w:rsidP="004F68C1">
      <w:pPr>
        <w:spacing w:after="0" w:line="240" w:lineRule="auto"/>
        <w:jc w:val="center"/>
        <w:rPr>
          <w:rFonts w:ascii="Times New Roman" w:eastAsia="Times New Roman" w:hAnsi="Times New Roman" w:cs="Times New Roman"/>
          <w:b/>
          <w:sz w:val="20"/>
          <w:szCs w:val="20"/>
          <w:lang w:val="ro-RO"/>
        </w:rPr>
      </w:pPr>
      <w:r w:rsidRPr="004F68C1">
        <w:rPr>
          <w:rFonts w:ascii="Times New Roman" w:eastAsia="Times New Roman" w:hAnsi="Times New Roman" w:cs="Times New Roman"/>
          <w:b/>
          <w:sz w:val="20"/>
          <w:szCs w:val="20"/>
          <w:lang w:val="ro-RO"/>
        </w:rPr>
        <w:t>N O M  E NC L A T O R U L</w:t>
      </w:r>
    </w:p>
    <w:p w:rsidR="004F68C1" w:rsidRPr="004F68C1" w:rsidRDefault="004F68C1" w:rsidP="004F68C1">
      <w:pPr>
        <w:spacing w:after="0" w:line="240" w:lineRule="auto"/>
        <w:jc w:val="center"/>
        <w:rPr>
          <w:rFonts w:ascii="Times New Roman" w:eastAsia="Times New Roman" w:hAnsi="Times New Roman" w:cs="Times New Roman"/>
          <w:b/>
          <w:sz w:val="20"/>
          <w:szCs w:val="20"/>
          <w:lang w:val="ro-RO"/>
        </w:rPr>
      </w:pPr>
      <w:r w:rsidRPr="004F68C1">
        <w:rPr>
          <w:rFonts w:ascii="Times New Roman" w:eastAsia="Times New Roman" w:hAnsi="Times New Roman" w:cs="Times New Roman"/>
          <w:b/>
          <w:sz w:val="20"/>
          <w:szCs w:val="20"/>
          <w:lang w:val="ro-RO"/>
        </w:rPr>
        <w:t xml:space="preserve">tarifelor pentru prestarea serviciilor contra plată de către instituțiile publice </w:t>
      </w:r>
    </w:p>
    <w:p w:rsidR="004F68C1" w:rsidRPr="004F68C1" w:rsidRDefault="004F68C1" w:rsidP="004F68C1">
      <w:pPr>
        <w:spacing w:after="0" w:line="240" w:lineRule="auto"/>
        <w:jc w:val="center"/>
        <w:rPr>
          <w:rFonts w:ascii="Times New Roman" w:eastAsia="Times New Roman" w:hAnsi="Times New Roman" w:cs="Times New Roman"/>
          <w:b/>
          <w:sz w:val="20"/>
          <w:szCs w:val="20"/>
          <w:lang w:val="ro-RO"/>
        </w:rPr>
      </w:pPr>
      <w:r w:rsidRPr="004F68C1">
        <w:rPr>
          <w:rFonts w:ascii="Times New Roman" w:eastAsia="Times New Roman" w:hAnsi="Times New Roman" w:cs="Times New Roman"/>
          <w:b/>
          <w:sz w:val="20"/>
          <w:szCs w:val="20"/>
          <w:lang w:val="ro-RO"/>
        </w:rPr>
        <w:t>finanțate de la bugetul local</w:t>
      </w:r>
      <w:r w:rsidR="0047799F" w:rsidRPr="009A2940">
        <w:rPr>
          <w:rFonts w:ascii="Times New Roman" w:eastAsia="Times New Roman" w:hAnsi="Times New Roman" w:cs="Times New Roman"/>
          <w:b/>
          <w:sz w:val="20"/>
          <w:szCs w:val="20"/>
          <w:lang w:val="ro-RO"/>
        </w:rPr>
        <w:t xml:space="preserve"> </w:t>
      </w:r>
      <w:r w:rsidR="00F27675">
        <w:rPr>
          <w:rFonts w:ascii="Times New Roman" w:eastAsia="Times New Roman" w:hAnsi="Times New Roman" w:cs="Times New Roman"/>
          <w:b/>
          <w:sz w:val="20"/>
          <w:szCs w:val="20"/>
          <w:lang w:val="ro-RO"/>
        </w:rPr>
        <w:t>pentru anul 2021</w:t>
      </w:r>
    </w:p>
    <w:tbl>
      <w:tblPr>
        <w:tblStyle w:val="13"/>
        <w:tblW w:w="9648" w:type="dxa"/>
        <w:tblLook w:val="01E0" w:firstRow="1" w:lastRow="1" w:firstColumn="1" w:lastColumn="1" w:noHBand="0" w:noVBand="0"/>
      </w:tblPr>
      <w:tblGrid>
        <w:gridCol w:w="756"/>
        <w:gridCol w:w="936"/>
        <w:gridCol w:w="6226"/>
        <w:gridCol w:w="1730"/>
      </w:tblGrid>
      <w:tr w:rsidR="00AA7196" w:rsidRPr="008F749D" w:rsidTr="00410EC6">
        <w:trPr>
          <w:trHeight w:val="651"/>
        </w:trPr>
        <w:tc>
          <w:tcPr>
            <w:tcW w:w="756" w:type="dxa"/>
          </w:tcPr>
          <w:p w:rsidR="00AA7196" w:rsidRPr="008F749D" w:rsidRDefault="00AA7196" w:rsidP="00410EC6">
            <w:pPr>
              <w:spacing w:line="276" w:lineRule="auto"/>
              <w:jc w:val="center"/>
              <w:rPr>
                <w:rFonts w:ascii="Times New Roman" w:hAnsi="Times New Roman" w:cs="Times New Roman"/>
                <w:b/>
                <w:sz w:val="24"/>
                <w:szCs w:val="24"/>
                <w:lang w:val="ro-RO"/>
              </w:rPr>
            </w:pPr>
            <w:r w:rsidRPr="008F749D">
              <w:rPr>
                <w:rFonts w:ascii="Times New Roman" w:hAnsi="Times New Roman" w:cs="Times New Roman"/>
                <w:b/>
                <w:sz w:val="24"/>
                <w:szCs w:val="24"/>
                <w:lang w:val="ro-RO"/>
              </w:rPr>
              <w:t>Nr. d/o</w:t>
            </w:r>
          </w:p>
        </w:tc>
        <w:tc>
          <w:tcPr>
            <w:tcW w:w="936" w:type="dxa"/>
          </w:tcPr>
          <w:p w:rsidR="00AA7196" w:rsidRPr="008F749D" w:rsidRDefault="00AA7196" w:rsidP="00410EC6">
            <w:pPr>
              <w:spacing w:line="276" w:lineRule="auto"/>
              <w:jc w:val="center"/>
              <w:rPr>
                <w:rFonts w:ascii="Times New Roman" w:hAnsi="Times New Roman" w:cs="Times New Roman"/>
                <w:b/>
                <w:sz w:val="24"/>
                <w:szCs w:val="24"/>
                <w:lang w:val="ro-RO"/>
              </w:rPr>
            </w:pPr>
            <w:r w:rsidRPr="008F749D">
              <w:rPr>
                <w:rFonts w:ascii="Times New Roman" w:hAnsi="Times New Roman" w:cs="Times New Roman"/>
                <w:b/>
                <w:sz w:val="24"/>
                <w:szCs w:val="24"/>
                <w:lang w:val="ro-RO"/>
              </w:rPr>
              <w:t>Codul Eco (K6)</w:t>
            </w:r>
          </w:p>
        </w:tc>
        <w:tc>
          <w:tcPr>
            <w:tcW w:w="6226" w:type="dxa"/>
          </w:tcPr>
          <w:p w:rsidR="00AA7196" w:rsidRPr="008F749D" w:rsidRDefault="00AA7196" w:rsidP="00410EC6">
            <w:pPr>
              <w:spacing w:line="276" w:lineRule="auto"/>
              <w:rPr>
                <w:rFonts w:ascii="Times New Roman" w:hAnsi="Times New Roman" w:cs="Times New Roman"/>
                <w:b/>
                <w:sz w:val="24"/>
                <w:szCs w:val="24"/>
                <w:lang w:val="ro-RO"/>
              </w:rPr>
            </w:pPr>
          </w:p>
          <w:p w:rsidR="00AA7196" w:rsidRPr="008F749D" w:rsidRDefault="00AA7196" w:rsidP="00410EC6">
            <w:pPr>
              <w:spacing w:line="276" w:lineRule="auto"/>
              <w:rPr>
                <w:rFonts w:ascii="Times New Roman" w:hAnsi="Times New Roman" w:cs="Times New Roman"/>
                <w:b/>
                <w:sz w:val="24"/>
                <w:szCs w:val="24"/>
                <w:lang w:val="ro-RO"/>
              </w:rPr>
            </w:pPr>
            <w:r w:rsidRPr="008F749D">
              <w:rPr>
                <w:rFonts w:ascii="Times New Roman" w:hAnsi="Times New Roman" w:cs="Times New Roman"/>
                <w:b/>
                <w:sz w:val="24"/>
                <w:szCs w:val="24"/>
                <w:lang w:val="ro-RO"/>
              </w:rPr>
              <w:t xml:space="preserve">          Denumirea serviciilor</w:t>
            </w:r>
          </w:p>
        </w:tc>
        <w:tc>
          <w:tcPr>
            <w:tcW w:w="1730" w:type="dxa"/>
          </w:tcPr>
          <w:p w:rsidR="00AA7196" w:rsidRPr="008F749D" w:rsidRDefault="00AA7196" w:rsidP="00410EC6">
            <w:pPr>
              <w:spacing w:line="276" w:lineRule="auto"/>
              <w:rPr>
                <w:rFonts w:ascii="Times New Roman" w:hAnsi="Times New Roman" w:cs="Times New Roman"/>
                <w:b/>
                <w:sz w:val="24"/>
                <w:szCs w:val="24"/>
                <w:lang w:val="ro-RO"/>
              </w:rPr>
            </w:pPr>
            <w:r w:rsidRPr="008F749D">
              <w:rPr>
                <w:rFonts w:ascii="Times New Roman" w:hAnsi="Times New Roman" w:cs="Times New Roman"/>
                <w:b/>
                <w:sz w:val="24"/>
                <w:szCs w:val="24"/>
                <w:lang w:val="ro-RO"/>
              </w:rPr>
              <w:t>Costul serviciilor (lei)</w:t>
            </w:r>
          </w:p>
        </w:tc>
      </w:tr>
      <w:tr w:rsidR="00AA7196" w:rsidRPr="008F749D" w:rsidTr="00410EC6">
        <w:trPr>
          <w:trHeight w:val="392"/>
        </w:trPr>
        <w:tc>
          <w:tcPr>
            <w:tcW w:w="756" w:type="dxa"/>
          </w:tcPr>
          <w:p w:rsidR="00AA7196" w:rsidRPr="008F749D" w:rsidRDefault="00AA7196" w:rsidP="00410EC6">
            <w:pPr>
              <w:spacing w:line="276" w:lineRule="auto"/>
              <w:jc w:val="center"/>
              <w:rPr>
                <w:rFonts w:ascii="Times New Roman" w:hAnsi="Times New Roman" w:cs="Times New Roman"/>
                <w:b/>
                <w:sz w:val="24"/>
                <w:szCs w:val="24"/>
                <w:lang w:val="ro-RO"/>
              </w:rPr>
            </w:pPr>
            <w:r w:rsidRPr="008F749D">
              <w:rPr>
                <w:rFonts w:ascii="Times New Roman" w:hAnsi="Times New Roman" w:cs="Times New Roman"/>
                <w:b/>
                <w:sz w:val="24"/>
                <w:szCs w:val="24"/>
                <w:lang w:val="ro-RO"/>
              </w:rPr>
              <w:t>1.</w:t>
            </w:r>
          </w:p>
        </w:tc>
        <w:tc>
          <w:tcPr>
            <w:tcW w:w="936" w:type="dxa"/>
          </w:tcPr>
          <w:p w:rsidR="00AA7196" w:rsidRPr="008F749D" w:rsidRDefault="00AA7196" w:rsidP="00410EC6">
            <w:pPr>
              <w:spacing w:line="276" w:lineRule="auto"/>
              <w:jc w:val="center"/>
              <w:rPr>
                <w:rFonts w:ascii="Times New Roman" w:hAnsi="Times New Roman" w:cs="Times New Roman"/>
                <w:b/>
                <w:sz w:val="24"/>
                <w:szCs w:val="24"/>
                <w:lang w:val="ro-RO"/>
              </w:rPr>
            </w:pPr>
            <w:r w:rsidRPr="008F749D">
              <w:rPr>
                <w:rFonts w:ascii="Times New Roman" w:hAnsi="Times New Roman" w:cs="Times New Roman"/>
                <w:b/>
                <w:sz w:val="24"/>
                <w:szCs w:val="24"/>
                <w:lang w:val="ro-RO"/>
              </w:rPr>
              <w:t>142320</w:t>
            </w:r>
          </w:p>
        </w:tc>
        <w:tc>
          <w:tcPr>
            <w:tcW w:w="6226" w:type="dxa"/>
          </w:tcPr>
          <w:p w:rsidR="00AA7196" w:rsidRPr="008F749D" w:rsidRDefault="00AA7196" w:rsidP="00410EC6">
            <w:pPr>
              <w:spacing w:line="276" w:lineRule="auto"/>
              <w:rPr>
                <w:rFonts w:ascii="Times New Roman" w:hAnsi="Times New Roman" w:cs="Times New Roman"/>
                <w:sz w:val="24"/>
                <w:szCs w:val="24"/>
                <w:lang w:val="ro-RO"/>
              </w:rPr>
            </w:pPr>
            <w:r w:rsidRPr="008F749D">
              <w:rPr>
                <w:rFonts w:ascii="Times New Roman" w:hAnsi="Times New Roman" w:cs="Times New Roman"/>
                <w:sz w:val="24"/>
                <w:szCs w:val="24"/>
                <w:lang w:val="ro-RO"/>
              </w:rPr>
              <w:t>Tariful de bază pentru chiria anuală a unui m</w:t>
            </w:r>
            <w:r w:rsidRPr="008F749D">
              <w:rPr>
                <w:rFonts w:ascii="Times New Roman" w:hAnsi="Times New Roman" w:cs="Times New Roman"/>
                <w:sz w:val="24"/>
                <w:szCs w:val="24"/>
                <w:vertAlign w:val="superscript"/>
                <w:lang w:val="ro-RO"/>
              </w:rPr>
              <w:t>2</w:t>
            </w:r>
            <w:r w:rsidRPr="008F749D">
              <w:rPr>
                <w:rFonts w:ascii="Times New Roman" w:hAnsi="Times New Roman" w:cs="Times New Roman"/>
                <w:sz w:val="24"/>
                <w:szCs w:val="24"/>
                <w:lang w:val="ro-RO"/>
              </w:rPr>
              <w:t>de spațiu acordat de instituțiile publice.(Cuantumul minim al chiriei se determină conform formulei aprobate în legile bugetare anuale, cu aplicarea tarifului de bază indicat mai sus)</w:t>
            </w:r>
          </w:p>
        </w:tc>
        <w:tc>
          <w:tcPr>
            <w:tcW w:w="1730" w:type="dxa"/>
          </w:tcPr>
          <w:p w:rsidR="00AA7196" w:rsidRPr="008F749D" w:rsidRDefault="00AA7196" w:rsidP="00410EC6">
            <w:pPr>
              <w:spacing w:line="276" w:lineRule="auto"/>
              <w:rPr>
                <w:rFonts w:ascii="Times New Roman" w:hAnsi="Times New Roman" w:cs="Times New Roman"/>
                <w:sz w:val="24"/>
                <w:szCs w:val="24"/>
                <w:lang w:val="ro-RO"/>
              </w:rPr>
            </w:pPr>
            <w:r w:rsidRPr="008F749D">
              <w:rPr>
                <w:rFonts w:ascii="Times New Roman" w:hAnsi="Times New Roman" w:cs="Times New Roman"/>
                <w:sz w:val="24"/>
                <w:szCs w:val="24"/>
                <w:lang w:val="ro-RO"/>
              </w:rPr>
              <w:t xml:space="preserve">48,2 </w:t>
            </w:r>
          </w:p>
        </w:tc>
      </w:tr>
      <w:tr w:rsidR="00AA7196" w:rsidRPr="008F749D" w:rsidTr="00410EC6">
        <w:trPr>
          <w:trHeight w:val="392"/>
        </w:trPr>
        <w:tc>
          <w:tcPr>
            <w:tcW w:w="756" w:type="dxa"/>
          </w:tcPr>
          <w:p w:rsidR="00AA7196" w:rsidRPr="008F749D" w:rsidRDefault="00AA7196" w:rsidP="00410EC6">
            <w:pPr>
              <w:spacing w:line="276" w:lineRule="auto"/>
              <w:jc w:val="center"/>
              <w:rPr>
                <w:rFonts w:ascii="Times New Roman" w:hAnsi="Times New Roman" w:cs="Times New Roman"/>
                <w:b/>
                <w:sz w:val="24"/>
                <w:szCs w:val="24"/>
                <w:lang w:val="ro-RO"/>
              </w:rPr>
            </w:pPr>
          </w:p>
        </w:tc>
        <w:tc>
          <w:tcPr>
            <w:tcW w:w="936" w:type="dxa"/>
          </w:tcPr>
          <w:p w:rsidR="00AA7196" w:rsidRPr="008F749D" w:rsidRDefault="00AA7196" w:rsidP="00410EC6">
            <w:pPr>
              <w:spacing w:line="276" w:lineRule="auto"/>
              <w:jc w:val="center"/>
              <w:rPr>
                <w:rFonts w:ascii="Times New Roman" w:hAnsi="Times New Roman" w:cs="Times New Roman"/>
                <w:b/>
                <w:sz w:val="24"/>
                <w:szCs w:val="24"/>
                <w:lang w:val="ro-RO"/>
              </w:rPr>
            </w:pPr>
            <w:r w:rsidRPr="008F749D">
              <w:rPr>
                <w:rFonts w:ascii="Times New Roman" w:hAnsi="Times New Roman" w:cs="Times New Roman"/>
                <w:b/>
                <w:sz w:val="24"/>
                <w:szCs w:val="24"/>
                <w:lang w:val="ro-RO"/>
              </w:rPr>
              <w:t>142320</w:t>
            </w:r>
          </w:p>
        </w:tc>
        <w:tc>
          <w:tcPr>
            <w:tcW w:w="6226" w:type="dxa"/>
          </w:tcPr>
          <w:p w:rsidR="00AA7196" w:rsidRPr="008F749D" w:rsidRDefault="00AA7196" w:rsidP="00410EC6">
            <w:pPr>
              <w:spacing w:line="276" w:lineRule="auto"/>
              <w:rPr>
                <w:rFonts w:ascii="Times New Roman" w:hAnsi="Times New Roman" w:cs="Times New Roman"/>
                <w:sz w:val="24"/>
                <w:szCs w:val="24"/>
                <w:lang w:val="ro-RO"/>
              </w:rPr>
            </w:pPr>
            <w:r w:rsidRPr="008F749D">
              <w:rPr>
                <w:rFonts w:ascii="Times New Roman" w:hAnsi="Times New Roman" w:cs="Times New Roman"/>
                <w:sz w:val="24"/>
                <w:szCs w:val="24"/>
                <w:lang w:val="ro-RO"/>
              </w:rPr>
              <w:t>Încasările pentru serviciile comunale prestate de instituțiile publice (energia electrică)</w:t>
            </w:r>
          </w:p>
        </w:tc>
        <w:tc>
          <w:tcPr>
            <w:tcW w:w="1730" w:type="dxa"/>
          </w:tcPr>
          <w:p w:rsidR="00AA7196" w:rsidRPr="008F749D" w:rsidRDefault="00AA7196" w:rsidP="00410EC6">
            <w:pPr>
              <w:spacing w:line="276" w:lineRule="auto"/>
              <w:rPr>
                <w:rFonts w:ascii="Times New Roman" w:hAnsi="Times New Roman" w:cs="Times New Roman"/>
                <w:sz w:val="24"/>
                <w:szCs w:val="24"/>
                <w:lang w:val="ro-RO"/>
              </w:rPr>
            </w:pPr>
            <w:r w:rsidRPr="008F749D">
              <w:rPr>
                <w:rFonts w:ascii="Times New Roman" w:hAnsi="Times New Roman" w:cs="Times New Roman"/>
                <w:sz w:val="24"/>
                <w:szCs w:val="24"/>
                <w:lang w:val="ro-RO"/>
              </w:rPr>
              <w:t>2,26 lei/kw</w:t>
            </w:r>
          </w:p>
        </w:tc>
      </w:tr>
      <w:tr w:rsidR="00AA7196" w:rsidRPr="008F749D" w:rsidTr="00410EC6">
        <w:trPr>
          <w:trHeight w:val="392"/>
        </w:trPr>
        <w:tc>
          <w:tcPr>
            <w:tcW w:w="756" w:type="dxa"/>
          </w:tcPr>
          <w:p w:rsidR="00AA7196" w:rsidRPr="008F749D" w:rsidRDefault="00AA7196" w:rsidP="00410EC6">
            <w:pPr>
              <w:spacing w:line="276" w:lineRule="auto"/>
              <w:jc w:val="center"/>
              <w:rPr>
                <w:rFonts w:ascii="Times New Roman" w:hAnsi="Times New Roman" w:cs="Times New Roman"/>
                <w:b/>
                <w:sz w:val="24"/>
                <w:szCs w:val="24"/>
                <w:lang w:val="ro-RO"/>
              </w:rPr>
            </w:pPr>
            <w:r w:rsidRPr="008F749D">
              <w:rPr>
                <w:rFonts w:ascii="Times New Roman" w:hAnsi="Times New Roman" w:cs="Times New Roman"/>
                <w:b/>
                <w:sz w:val="24"/>
                <w:szCs w:val="24"/>
                <w:lang w:val="ro-RO"/>
              </w:rPr>
              <w:t>2.</w:t>
            </w:r>
          </w:p>
        </w:tc>
        <w:tc>
          <w:tcPr>
            <w:tcW w:w="936" w:type="dxa"/>
          </w:tcPr>
          <w:p w:rsidR="00AA7196" w:rsidRPr="008F749D" w:rsidRDefault="00AA7196" w:rsidP="00410EC6">
            <w:pPr>
              <w:spacing w:line="276" w:lineRule="auto"/>
              <w:jc w:val="center"/>
              <w:rPr>
                <w:rFonts w:ascii="Times New Roman" w:hAnsi="Times New Roman" w:cs="Times New Roman"/>
                <w:b/>
                <w:sz w:val="24"/>
                <w:szCs w:val="24"/>
                <w:lang w:val="uk-UA"/>
              </w:rPr>
            </w:pPr>
            <w:r w:rsidRPr="008F749D">
              <w:rPr>
                <w:rFonts w:ascii="Times New Roman" w:hAnsi="Times New Roman" w:cs="Times New Roman"/>
                <w:b/>
                <w:sz w:val="24"/>
                <w:szCs w:val="24"/>
                <w:lang w:val="ro-RO"/>
              </w:rPr>
              <w:t>142310</w:t>
            </w:r>
          </w:p>
        </w:tc>
        <w:tc>
          <w:tcPr>
            <w:tcW w:w="6226" w:type="dxa"/>
          </w:tcPr>
          <w:p w:rsidR="00AA7196" w:rsidRPr="008F749D" w:rsidRDefault="00AA7196" w:rsidP="00410EC6">
            <w:pPr>
              <w:spacing w:line="276" w:lineRule="auto"/>
              <w:rPr>
                <w:rFonts w:ascii="Times New Roman" w:hAnsi="Times New Roman" w:cs="Times New Roman"/>
                <w:sz w:val="24"/>
                <w:szCs w:val="24"/>
                <w:lang w:val="ro-RO"/>
              </w:rPr>
            </w:pPr>
            <w:r w:rsidRPr="008F749D">
              <w:rPr>
                <w:rFonts w:ascii="Times New Roman" w:hAnsi="Times New Roman" w:cs="Times New Roman"/>
                <w:sz w:val="24"/>
                <w:szCs w:val="24"/>
                <w:lang w:val="ro-RO"/>
              </w:rPr>
              <w:t>Înregistrarea căsătoriei:</w:t>
            </w:r>
          </w:p>
        </w:tc>
        <w:tc>
          <w:tcPr>
            <w:tcW w:w="1730" w:type="dxa"/>
          </w:tcPr>
          <w:p w:rsidR="00AA7196" w:rsidRPr="008F749D" w:rsidRDefault="00AA7196" w:rsidP="00410EC6">
            <w:pPr>
              <w:spacing w:line="276" w:lineRule="auto"/>
              <w:rPr>
                <w:rFonts w:ascii="Times New Roman" w:hAnsi="Times New Roman" w:cs="Times New Roman"/>
                <w:sz w:val="24"/>
                <w:szCs w:val="24"/>
                <w:lang w:val="ro-RO"/>
              </w:rPr>
            </w:pPr>
          </w:p>
        </w:tc>
      </w:tr>
      <w:tr w:rsidR="00AA7196" w:rsidRPr="008F749D" w:rsidTr="00410EC6">
        <w:trPr>
          <w:trHeight w:val="392"/>
        </w:trPr>
        <w:tc>
          <w:tcPr>
            <w:tcW w:w="756" w:type="dxa"/>
          </w:tcPr>
          <w:p w:rsidR="00AA7196" w:rsidRPr="008F749D" w:rsidRDefault="00AA7196" w:rsidP="00410EC6">
            <w:pPr>
              <w:spacing w:line="276" w:lineRule="auto"/>
              <w:ind w:left="360"/>
              <w:jc w:val="center"/>
              <w:rPr>
                <w:rFonts w:ascii="Times New Roman" w:hAnsi="Times New Roman" w:cs="Times New Roman"/>
                <w:b/>
                <w:sz w:val="24"/>
                <w:szCs w:val="24"/>
                <w:lang w:val="ro-RO"/>
              </w:rPr>
            </w:pPr>
          </w:p>
        </w:tc>
        <w:tc>
          <w:tcPr>
            <w:tcW w:w="936" w:type="dxa"/>
          </w:tcPr>
          <w:p w:rsidR="00AA7196" w:rsidRPr="008F749D" w:rsidRDefault="00AA7196" w:rsidP="00410EC6">
            <w:pPr>
              <w:spacing w:line="276" w:lineRule="auto"/>
              <w:jc w:val="center"/>
              <w:rPr>
                <w:rFonts w:ascii="Times New Roman" w:hAnsi="Times New Roman" w:cs="Times New Roman"/>
                <w:b/>
                <w:sz w:val="24"/>
                <w:szCs w:val="24"/>
                <w:lang w:val="uk-UA"/>
              </w:rPr>
            </w:pPr>
          </w:p>
        </w:tc>
        <w:tc>
          <w:tcPr>
            <w:tcW w:w="6226" w:type="dxa"/>
          </w:tcPr>
          <w:p w:rsidR="00AA7196" w:rsidRPr="008F749D" w:rsidRDefault="00AA7196" w:rsidP="00410EC6">
            <w:pPr>
              <w:spacing w:line="276" w:lineRule="auto"/>
              <w:rPr>
                <w:rFonts w:ascii="Times New Roman" w:hAnsi="Times New Roman" w:cs="Times New Roman"/>
                <w:sz w:val="24"/>
                <w:szCs w:val="24"/>
                <w:lang w:val="ro-RO"/>
              </w:rPr>
            </w:pPr>
            <w:r w:rsidRPr="008F749D">
              <w:rPr>
                <w:rFonts w:ascii="Times New Roman" w:hAnsi="Times New Roman" w:cs="Times New Roman"/>
                <w:sz w:val="24"/>
                <w:szCs w:val="24"/>
                <w:lang w:val="ro-RO"/>
              </w:rPr>
              <w:t>În zilele și orele de lucru</w:t>
            </w:r>
          </w:p>
        </w:tc>
        <w:tc>
          <w:tcPr>
            <w:tcW w:w="1730" w:type="dxa"/>
          </w:tcPr>
          <w:p w:rsidR="00AA7196" w:rsidRPr="008F749D" w:rsidRDefault="00AA7196" w:rsidP="00410EC6">
            <w:pPr>
              <w:spacing w:line="276" w:lineRule="auto"/>
              <w:rPr>
                <w:rFonts w:ascii="Times New Roman" w:hAnsi="Times New Roman" w:cs="Times New Roman"/>
                <w:sz w:val="24"/>
                <w:szCs w:val="24"/>
                <w:lang w:val="ro-RO"/>
              </w:rPr>
            </w:pPr>
            <w:r w:rsidRPr="008F749D">
              <w:rPr>
                <w:rFonts w:ascii="Times New Roman" w:hAnsi="Times New Roman" w:cs="Times New Roman"/>
                <w:sz w:val="24"/>
                <w:szCs w:val="24"/>
                <w:lang w:val="ro-RO"/>
              </w:rPr>
              <w:t>100,00</w:t>
            </w:r>
          </w:p>
        </w:tc>
      </w:tr>
      <w:tr w:rsidR="00AA7196" w:rsidRPr="008F749D" w:rsidTr="00410EC6">
        <w:trPr>
          <w:trHeight w:val="392"/>
        </w:trPr>
        <w:tc>
          <w:tcPr>
            <w:tcW w:w="756" w:type="dxa"/>
          </w:tcPr>
          <w:p w:rsidR="00AA7196" w:rsidRPr="008F749D" w:rsidRDefault="00AA7196" w:rsidP="00410EC6">
            <w:pPr>
              <w:spacing w:line="276" w:lineRule="auto"/>
              <w:ind w:left="360"/>
              <w:jc w:val="center"/>
              <w:rPr>
                <w:rFonts w:ascii="Times New Roman" w:hAnsi="Times New Roman" w:cs="Times New Roman"/>
                <w:b/>
                <w:sz w:val="24"/>
                <w:szCs w:val="24"/>
                <w:lang w:val="ro-RO"/>
              </w:rPr>
            </w:pPr>
          </w:p>
        </w:tc>
        <w:tc>
          <w:tcPr>
            <w:tcW w:w="936" w:type="dxa"/>
          </w:tcPr>
          <w:p w:rsidR="00AA7196" w:rsidRPr="008F749D" w:rsidRDefault="00AA7196" w:rsidP="00410EC6">
            <w:pPr>
              <w:spacing w:line="276" w:lineRule="auto"/>
              <w:jc w:val="center"/>
              <w:rPr>
                <w:rFonts w:ascii="Times New Roman" w:hAnsi="Times New Roman" w:cs="Times New Roman"/>
                <w:b/>
                <w:sz w:val="24"/>
                <w:szCs w:val="24"/>
                <w:lang w:val="uk-UA"/>
              </w:rPr>
            </w:pPr>
          </w:p>
        </w:tc>
        <w:tc>
          <w:tcPr>
            <w:tcW w:w="6226" w:type="dxa"/>
          </w:tcPr>
          <w:p w:rsidR="00AA7196" w:rsidRPr="008F749D" w:rsidRDefault="00AA7196" w:rsidP="00410EC6">
            <w:pPr>
              <w:spacing w:line="276" w:lineRule="auto"/>
              <w:rPr>
                <w:rFonts w:ascii="Times New Roman" w:hAnsi="Times New Roman" w:cs="Times New Roman"/>
                <w:sz w:val="24"/>
                <w:szCs w:val="24"/>
                <w:lang w:val="ro-RO"/>
              </w:rPr>
            </w:pPr>
            <w:r w:rsidRPr="008F749D">
              <w:rPr>
                <w:rFonts w:ascii="Times New Roman" w:hAnsi="Times New Roman" w:cs="Times New Roman"/>
                <w:sz w:val="24"/>
                <w:szCs w:val="24"/>
                <w:lang w:val="ro-RO"/>
              </w:rPr>
              <w:t>În zilele și orele de odihnă</w:t>
            </w:r>
          </w:p>
        </w:tc>
        <w:tc>
          <w:tcPr>
            <w:tcW w:w="1730" w:type="dxa"/>
          </w:tcPr>
          <w:p w:rsidR="00AA7196" w:rsidRPr="008F749D" w:rsidRDefault="00AA7196" w:rsidP="00410EC6">
            <w:pPr>
              <w:spacing w:line="276" w:lineRule="auto"/>
              <w:rPr>
                <w:rFonts w:ascii="Times New Roman" w:hAnsi="Times New Roman" w:cs="Times New Roman"/>
                <w:sz w:val="24"/>
                <w:szCs w:val="24"/>
                <w:lang w:val="ro-RO"/>
              </w:rPr>
            </w:pPr>
            <w:r w:rsidRPr="008F749D">
              <w:rPr>
                <w:rFonts w:ascii="Times New Roman" w:hAnsi="Times New Roman" w:cs="Times New Roman"/>
                <w:sz w:val="24"/>
                <w:szCs w:val="24"/>
                <w:lang w:val="ro-RO"/>
              </w:rPr>
              <w:t>200,00</w:t>
            </w:r>
          </w:p>
        </w:tc>
      </w:tr>
      <w:tr w:rsidR="00AA7196" w:rsidRPr="008F749D" w:rsidTr="00410EC6">
        <w:tc>
          <w:tcPr>
            <w:tcW w:w="756" w:type="dxa"/>
          </w:tcPr>
          <w:p w:rsidR="00AA7196" w:rsidRPr="008F749D" w:rsidRDefault="00AA7196" w:rsidP="00410EC6">
            <w:pPr>
              <w:spacing w:line="276" w:lineRule="auto"/>
              <w:ind w:left="360"/>
              <w:jc w:val="center"/>
              <w:rPr>
                <w:rFonts w:ascii="Times New Roman" w:hAnsi="Times New Roman" w:cs="Times New Roman"/>
                <w:b/>
                <w:sz w:val="24"/>
                <w:szCs w:val="24"/>
                <w:lang w:val="ro-RO"/>
              </w:rPr>
            </w:pPr>
          </w:p>
        </w:tc>
        <w:tc>
          <w:tcPr>
            <w:tcW w:w="936" w:type="dxa"/>
          </w:tcPr>
          <w:p w:rsidR="00AA7196" w:rsidRPr="008F749D" w:rsidRDefault="00AA7196" w:rsidP="00410EC6">
            <w:pPr>
              <w:spacing w:line="276" w:lineRule="auto"/>
              <w:jc w:val="center"/>
              <w:rPr>
                <w:rFonts w:ascii="Times New Roman" w:hAnsi="Times New Roman" w:cs="Times New Roman"/>
                <w:b/>
                <w:sz w:val="24"/>
                <w:szCs w:val="24"/>
                <w:lang w:val="uk-UA"/>
              </w:rPr>
            </w:pPr>
            <w:r w:rsidRPr="008F749D">
              <w:rPr>
                <w:rFonts w:ascii="Times New Roman" w:hAnsi="Times New Roman" w:cs="Times New Roman"/>
                <w:b/>
                <w:sz w:val="24"/>
                <w:szCs w:val="24"/>
                <w:lang w:val="ro-RO"/>
              </w:rPr>
              <w:t>142310</w:t>
            </w:r>
          </w:p>
        </w:tc>
        <w:tc>
          <w:tcPr>
            <w:tcW w:w="6226" w:type="dxa"/>
          </w:tcPr>
          <w:p w:rsidR="00AA7196" w:rsidRPr="00A01F3C" w:rsidRDefault="00AA7196" w:rsidP="00410EC6">
            <w:pPr>
              <w:spacing w:line="276" w:lineRule="auto"/>
              <w:rPr>
                <w:rFonts w:ascii="Times New Roman" w:hAnsi="Times New Roman" w:cs="Times New Roman"/>
                <w:color w:val="000000" w:themeColor="text1"/>
                <w:sz w:val="24"/>
                <w:szCs w:val="24"/>
                <w:lang w:val="ro-RO"/>
              </w:rPr>
            </w:pPr>
            <w:r w:rsidRPr="00A01F3C">
              <w:rPr>
                <w:rFonts w:ascii="Times New Roman" w:hAnsi="Times New Roman" w:cs="Times New Roman"/>
                <w:color w:val="000000" w:themeColor="text1"/>
                <w:sz w:val="24"/>
                <w:szCs w:val="24"/>
                <w:lang w:val="ro-RO"/>
              </w:rPr>
              <w:t>Eliberarea certificatelor de realizare a producției agricole și animaliere.</w:t>
            </w:r>
          </w:p>
        </w:tc>
        <w:tc>
          <w:tcPr>
            <w:tcW w:w="1730" w:type="dxa"/>
          </w:tcPr>
          <w:p w:rsidR="00AA7196" w:rsidRPr="00A01F3C" w:rsidRDefault="00AA7196" w:rsidP="00410EC6">
            <w:pPr>
              <w:spacing w:line="276" w:lineRule="auto"/>
              <w:rPr>
                <w:rFonts w:ascii="Times New Roman" w:hAnsi="Times New Roman" w:cs="Times New Roman"/>
                <w:color w:val="000000" w:themeColor="text1"/>
                <w:sz w:val="24"/>
                <w:szCs w:val="24"/>
                <w:lang w:val="ro-RO"/>
              </w:rPr>
            </w:pPr>
            <w:r w:rsidRPr="00A01F3C">
              <w:rPr>
                <w:rFonts w:ascii="Times New Roman" w:hAnsi="Times New Roman" w:cs="Times New Roman"/>
                <w:color w:val="000000" w:themeColor="text1"/>
                <w:sz w:val="24"/>
                <w:szCs w:val="24"/>
                <w:lang w:val="ro-RO"/>
              </w:rPr>
              <w:t>20.00</w:t>
            </w:r>
          </w:p>
        </w:tc>
      </w:tr>
      <w:tr w:rsidR="00AA7196" w:rsidRPr="008F749D" w:rsidTr="00410EC6">
        <w:tc>
          <w:tcPr>
            <w:tcW w:w="756" w:type="dxa"/>
          </w:tcPr>
          <w:p w:rsidR="00AA7196" w:rsidRPr="008F749D" w:rsidRDefault="00AA7196" w:rsidP="00410EC6">
            <w:pPr>
              <w:spacing w:line="276" w:lineRule="auto"/>
              <w:ind w:left="360"/>
              <w:jc w:val="center"/>
              <w:rPr>
                <w:rFonts w:ascii="Times New Roman" w:hAnsi="Times New Roman" w:cs="Times New Roman"/>
                <w:b/>
                <w:sz w:val="24"/>
                <w:szCs w:val="24"/>
                <w:lang w:val="ro-RO"/>
              </w:rPr>
            </w:pPr>
          </w:p>
        </w:tc>
        <w:tc>
          <w:tcPr>
            <w:tcW w:w="936" w:type="dxa"/>
          </w:tcPr>
          <w:p w:rsidR="00AA7196" w:rsidRPr="008F749D" w:rsidRDefault="00AA7196" w:rsidP="00410EC6">
            <w:pPr>
              <w:spacing w:line="276" w:lineRule="auto"/>
              <w:jc w:val="center"/>
              <w:rPr>
                <w:rFonts w:ascii="Times New Roman" w:hAnsi="Times New Roman" w:cs="Times New Roman"/>
                <w:b/>
                <w:sz w:val="24"/>
                <w:szCs w:val="24"/>
                <w:lang w:val="uk-UA"/>
              </w:rPr>
            </w:pPr>
            <w:r w:rsidRPr="008F749D">
              <w:rPr>
                <w:rFonts w:ascii="Times New Roman" w:hAnsi="Times New Roman" w:cs="Times New Roman"/>
                <w:b/>
                <w:sz w:val="24"/>
                <w:szCs w:val="24"/>
                <w:lang w:val="ro-RO"/>
              </w:rPr>
              <w:t>142310</w:t>
            </w:r>
          </w:p>
        </w:tc>
        <w:tc>
          <w:tcPr>
            <w:tcW w:w="6226" w:type="dxa"/>
          </w:tcPr>
          <w:p w:rsidR="00AA7196" w:rsidRPr="00A01F3C" w:rsidRDefault="00AA7196" w:rsidP="00410EC6">
            <w:pPr>
              <w:spacing w:line="276" w:lineRule="auto"/>
              <w:rPr>
                <w:rFonts w:ascii="Times New Roman" w:hAnsi="Times New Roman" w:cs="Times New Roman"/>
                <w:color w:val="000000" w:themeColor="text1"/>
                <w:sz w:val="24"/>
                <w:szCs w:val="24"/>
                <w:lang w:val="ro-RO"/>
              </w:rPr>
            </w:pPr>
            <w:r w:rsidRPr="00A01F3C">
              <w:rPr>
                <w:rFonts w:ascii="Times New Roman" w:hAnsi="Times New Roman" w:cs="Times New Roman"/>
                <w:color w:val="000000" w:themeColor="text1"/>
                <w:sz w:val="24"/>
                <w:szCs w:val="24"/>
                <w:lang w:val="ro-RO"/>
              </w:rPr>
              <w:t xml:space="preserve">Perfectarea și eliberarea diferitor extrase </w:t>
            </w:r>
          </w:p>
        </w:tc>
        <w:tc>
          <w:tcPr>
            <w:tcW w:w="1730" w:type="dxa"/>
          </w:tcPr>
          <w:p w:rsidR="00AA7196" w:rsidRPr="00A01F3C" w:rsidRDefault="00AA7196" w:rsidP="00410EC6">
            <w:pPr>
              <w:spacing w:line="276" w:lineRule="auto"/>
              <w:rPr>
                <w:rFonts w:ascii="Times New Roman" w:hAnsi="Times New Roman" w:cs="Times New Roman"/>
                <w:color w:val="000000" w:themeColor="text1"/>
                <w:sz w:val="24"/>
                <w:szCs w:val="24"/>
                <w:lang w:val="ro-RO"/>
              </w:rPr>
            </w:pPr>
            <w:r w:rsidRPr="00A01F3C">
              <w:rPr>
                <w:rFonts w:ascii="Times New Roman" w:hAnsi="Times New Roman" w:cs="Times New Roman"/>
                <w:color w:val="000000" w:themeColor="text1"/>
                <w:sz w:val="24"/>
                <w:szCs w:val="24"/>
                <w:lang w:val="ro-RO"/>
              </w:rPr>
              <w:t>10.00</w:t>
            </w:r>
          </w:p>
        </w:tc>
      </w:tr>
      <w:tr w:rsidR="00AA7196" w:rsidRPr="008F749D" w:rsidTr="00410EC6">
        <w:tc>
          <w:tcPr>
            <w:tcW w:w="756" w:type="dxa"/>
          </w:tcPr>
          <w:p w:rsidR="00AA7196" w:rsidRPr="008F749D" w:rsidRDefault="00AA7196" w:rsidP="00410EC6">
            <w:pPr>
              <w:spacing w:line="276" w:lineRule="auto"/>
              <w:ind w:left="360"/>
              <w:jc w:val="center"/>
              <w:rPr>
                <w:rFonts w:ascii="Times New Roman" w:hAnsi="Times New Roman" w:cs="Times New Roman"/>
                <w:b/>
                <w:sz w:val="24"/>
                <w:szCs w:val="24"/>
                <w:lang w:val="ro-RO"/>
              </w:rPr>
            </w:pPr>
          </w:p>
        </w:tc>
        <w:tc>
          <w:tcPr>
            <w:tcW w:w="936" w:type="dxa"/>
          </w:tcPr>
          <w:p w:rsidR="00AA7196" w:rsidRPr="008F749D" w:rsidRDefault="00AA7196" w:rsidP="00410EC6">
            <w:pPr>
              <w:spacing w:line="276" w:lineRule="auto"/>
              <w:jc w:val="center"/>
              <w:rPr>
                <w:rFonts w:ascii="Times New Roman" w:hAnsi="Times New Roman" w:cs="Times New Roman"/>
                <w:b/>
                <w:sz w:val="24"/>
                <w:szCs w:val="24"/>
                <w:lang w:val="uk-UA"/>
              </w:rPr>
            </w:pPr>
            <w:r w:rsidRPr="008F749D">
              <w:rPr>
                <w:rFonts w:ascii="Times New Roman" w:hAnsi="Times New Roman" w:cs="Times New Roman"/>
                <w:b/>
                <w:sz w:val="24"/>
                <w:szCs w:val="24"/>
                <w:lang w:val="ro-RO"/>
              </w:rPr>
              <w:t>142310</w:t>
            </w:r>
          </w:p>
        </w:tc>
        <w:tc>
          <w:tcPr>
            <w:tcW w:w="6226" w:type="dxa"/>
          </w:tcPr>
          <w:p w:rsidR="00AA7196" w:rsidRPr="00A01F3C" w:rsidRDefault="00AA7196" w:rsidP="00410EC6">
            <w:pPr>
              <w:spacing w:line="276" w:lineRule="auto"/>
              <w:rPr>
                <w:rFonts w:ascii="Times New Roman" w:hAnsi="Times New Roman" w:cs="Times New Roman"/>
                <w:color w:val="000000" w:themeColor="text1"/>
                <w:sz w:val="24"/>
                <w:szCs w:val="24"/>
                <w:lang w:val="ro-RO"/>
              </w:rPr>
            </w:pPr>
            <w:r w:rsidRPr="00A01F3C">
              <w:rPr>
                <w:rFonts w:ascii="Times New Roman" w:hAnsi="Times New Roman" w:cs="Times New Roman"/>
                <w:color w:val="000000" w:themeColor="text1"/>
                <w:sz w:val="24"/>
                <w:szCs w:val="24"/>
                <w:lang w:val="ro-RO"/>
              </w:rPr>
              <w:t>Perfectarea şi eliberarea diferitor adeverinţe, certificate din registrele primăriei (cu excepția celor pentru ajutorul social sau material)</w:t>
            </w:r>
          </w:p>
        </w:tc>
        <w:tc>
          <w:tcPr>
            <w:tcW w:w="1730" w:type="dxa"/>
          </w:tcPr>
          <w:p w:rsidR="00AA7196" w:rsidRPr="00A01F3C" w:rsidRDefault="00AA7196" w:rsidP="00410EC6">
            <w:pPr>
              <w:spacing w:line="276" w:lineRule="auto"/>
              <w:rPr>
                <w:rFonts w:ascii="Times New Roman" w:hAnsi="Times New Roman" w:cs="Times New Roman"/>
                <w:color w:val="000000" w:themeColor="text1"/>
                <w:sz w:val="24"/>
                <w:szCs w:val="24"/>
                <w:lang w:val="ro-RO"/>
              </w:rPr>
            </w:pPr>
            <w:r w:rsidRPr="00A01F3C">
              <w:rPr>
                <w:rFonts w:ascii="Times New Roman" w:hAnsi="Times New Roman" w:cs="Times New Roman"/>
                <w:color w:val="000000" w:themeColor="text1"/>
                <w:sz w:val="24"/>
                <w:szCs w:val="24"/>
                <w:lang w:val="ro-RO"/>
              </w:rPr>
              <w:t>10.00</w:t>
            </w:r>
          </w:p>
        </w:tc>
      </w:tr>
      <w:tr w:rsidR="00AA7196" w:rsidRPr="008F749D" w:rsidTr="00410EC6">
        <w:tc>
          <w:tcPr>
            <w:tcW w:w="756" w:type="dxa"/>
          </w:tcPr>
          <w:p w:rsidR="00AA7196" w:rsidRPr="008F749D" w:rsidRDefault="00AA7196" w:rsidP="00410EC6">
            <w:pPr>
              <w:spacing w:line="276" w:lineRule="auto"/>
              <w:ind w:left="360"/>
              <w:jc w:val="center"/>
              <w:rPr>
                <w:rFonts w:ascii="Times New Roman" w:hAnsi="Times New Roman" w:cs="Times New Roman"/>
                <w:b/>
                <w:sz w:val="24"/>
                <w:szCs w:val="24"/>
                <w:lang w:val="ro-RO"/>
              </w:rPr>
            </w:pPr>
          </w:p>
        </w:tc>
        <w:tc>
          <w:tcPr>
            <w:tcW w:w="936" w:type="dxa"/>
          </w:tcPr>
          <w:p w:rsidR="00AA7196" w:rsidRPr="008F749D" w:rsidRDefault="00AA7196" w:rsidP="00410EC6">
            <w:pPr>
              <w:spacing w:line="276" w:lineRule="auto"/>
              <w:jc w:val="center"/>
              <w:rPr>
                <w:rFonts w:ascii="Times New Roman" w:hAnsi="Times New Roman" w:cs="Times New Roman"/>
                <w:b/>
                <w:sz w:val="24"/>
                <w:szCs w:val="24"/>
                <w:lang w:val="uk-UA"/>
              </w:rPr>
            </w:pPr>
            <w:r w:rsidRPr="008F749D">
              <w:rPr>
                <w:rFonts w:ascii="Times New Roman" w:hAnsi="Times New Roman" w:cs="Times New Roman"/>
                <w:b/>
                <w:sz w:val="24"/>
                <w:szCs w:val="24"/>
                <w:lang w:val="ro-RO"/>
              </w:rPr>
              <w:t>142310</w:t>
            </w:r>
          </w:p>
        </w:tc>
        <w:tc>
          <w:tcPr>
            <w:tcW w:w="6226" w:type="dxa"/>
          </w:tcPr>
          <w:p w:rsidR="00AA7196" w:rsidRPr="00A01F3C" w:rsidRDefault="00AA7196" w:rsidP="00410EC6">
            <w:pPr>
              <w:spacing w:line="276" w:lineRule="auto"/>
              <w:rPr>
                <w:rFonts w:ascii="Times New Roman" w:hAnsi="Times New Roman" w:cs="Times New Roman"/>
                <w:color w:val="000000" w:themeColor="text1"/>
                <w:sz w:val="24"/>
                <w:szCs w:val="24"/>
                <w:lang w:val="ro-RO"/>
              </w:rPr>
            </w:pPr>
            <w:r w:rsidRPr="00A01F3C">
              <w:rPr>
                <w:rFonts w:ascii="Times New Roman" w:hAnsi="Times New Roman" w:cs="Times New Roman"/>
                <w:color w:val="000000" w:themeColor="text1"/>
                <w:sz w:val="24"/>
                <w:szCs w:val="24"/>
                <w:lang w:val="ro-RO"/>
              </w:rPr>
              <w:t>Întocmirea şi eliberarea caracteristicilor</w:t>
            </w:r>
          </w:p>
        </w:tc>
        <w:tc>
          <w:tcPr>
            <w:tcW w:w="1730" w:type="dxa"/>
          </w:tcPr>
          <w:p w:rsidR="00AA7196" w:rsidRPr="00A01F3C" w:rsidRDefault="00AA7196" w:rsidP="00410EC6">
            <w:pPr>
              <w:spacing w:line="276" w:lineRule="auto"/>
              <w:rPr>
                <w:rFonts w:ascii="Times New Roman" w:hAnsi="Times New Roman" w:cs="Times New Roman"/>
                <w:color w:val="000000" w:themeColor="text1"/>
                <w:sz w:val="24"/>
                <w:szCs w:val="24"/>
                <w:lang w:val="ro-RO"/>
              </w:rPr>
            </w:pPr>
            <w:r w:rsidRPr="00A01F3C">
              <w:rPr>
                <w:rFonts w:ascii="Times New Roman" w:hAnsi="Times New Roman" w:cs="Times New Roman"/>
                <w:color w:val="000000" w:themeColor="text1"/>
                <w:sz w:val="24"/>
                <w:szCs w:val="24"/>
                <w:lang w:val="ro-RO"/>
              </w:rPr>
              <w:t>10.00</w:t>
            </w:r>
          </w:p>
        </w:tc>
      </w:tr>
      <w:tr w:rsidR="00AA7196" w:rsidRPr="00A01F3C" w:rsidTr="00410EC6">
        <w:tc>
          <w:tcPr>
            <w:tcW w:w="756" w:type="dxa"/>
          </w:tcPr>
          <w:p w:rsidR="00AA7196" w:rsidRPr="008F749D" w:rsidRDefault="00AA7196" w:rsidP="00410EC6">
            <w:pPr>
              <w:spacing w:line="276" w:lineRule="auto"/>
              <w:ind w:left="360"/>
              <w:jc w:val="center"/>
              <w:rPr>
                <w:rFonts w:ascii="Times New Roman" w:hAnsi="Times New Roman" w:cs="Times New Roman"/>
                <w:b/>
                <w:sz w:val="24"/>
                <w:szCs w:val="24"/>
                <w:lang w:val="ro-RO"/>
              </w:rPr>
            </w:pPr>
          </w:p>
        </w:tc>
        <w:tc>
          <w:tcPr>
            <w:tcW w:w="936" w:type="dxa"/>
          </w:tcPr>
          <w:p w:rsidR="00AA7196" w:rsidRPr="008F749D" w:rsidRDefault="00AA7196" w:rsidP="00410EC6">
            <w:pPr>
              <w:spacing w:line="276" w:lineRule="auto"/>
              <w:jc w:val="center"/>
              <w:rPr>
                <w:rFonts w:ascii="Times New Roman" w:hAnsi="Times New Roman" w:cs="Times New Roman"/>
                <w:b/>
                <w:sz w:val="24"/>
                <w:szCs w:val="24"/>
                <w:lang w:val="uk-UA"/>
              </w:rPr>
            </w:pPr>
            <w:r w:rsidRPr="008F749D">
              <w:rPr>
                <w:rFonts w:ascii="Times New Roman" w:hAnsi="Times New Roman" w:cs="Times New Roman"/>
                <w:b/>
                <w:sz w:val="24"/>
                <w:szCs w:val="24"/>
                <w:lang w:val="ro-RO"/>
              </w:rPr>
              <w:t>142310</w:t>
            </w:r>
          </w:p>
        </w:tc>
        <w:tc>
          <w:tcPr>
            <w:tcW w:w="6226" w:type="dxa"/>
          </w:tcPr>
          <w:p w:rsidR="00AA7196" w:rsidRPr="00A01F3C" w:rsidRDefault="00AA7196" w:rsidP="00410EC6">
            <w:pPr>
              <w:spacing w:line="276" w:lineRule="auto"/>
              <w:rPr>
                <w:rFonts w:ascii="Times New Roman" w:hAnsi="Times New Roman" w:cs="Times New Roman"/>
                <w:color w:val="000000" w:themeColor="text1"/>
                <w:sz w:val="24"/>
                <w:szCs w:val="24"/>
                <w:lang w:val="ro-RO"/>
              </w:rPr>
            </w:pPr>
            <w:r w:rsidRPr="00A01F3C">
              <w:rPr>
                <w:rFonts w:ascii="Times New Roman" w:hAnsi="Times New Roman" w:cs="Times New Roman"/>
                <w:color w:val="000000" w:themeColor="text1"/>
                <w:sz w:val="24"/>
                <w:szCs w:val="24"/>
                <w:lang w:val="ro-RO"/>
              </w:rPr>
              <w:t>Eliberarea actelor notaria</w:t>
            </w:r>
            <w:r w:rsidR="00A01F3C" w:rsidRPr="00A01F3C">
              <w:rPr>
                <w:rFonts w:ascii="Times New Roman" w:hAnsi="Times New Roman" w:cs="Times New Roman"/>
                <w:color w:val="000000" w:themeColor="text1"/>
                <w:sz w:val="24"/>
                <w:szCs w:val="24"/>
                <w:lang w:val="ro-RO"/>
              </w:rPr>
              <w:t>le - procuri///</w:t>
            </w:r>
            <w:r w:rsidRPr="00A01F3C">
              <w:rPr>
                <w:rFonts w:ascii="Times New Roman" w:hAnsi="Times New Roman" w:cs="Times New Roman"/>
                <w:color w:val="000000" w:themeColor="text1"/>
                <w:sz w:val="24"/>
                <w:szCs w:val="24"/>
                <w:lang w:val="ro-RO"/>
              </w:rPr>
              <w:t>certificate de moştenitor</w:t>
            </w:r>
          </w:p>
        </w:tc>
        <w:tc>
          <w:tcPr>
            <w:tcW w:w="1730" w:type="dxa"/>
            <w:tcBorders>
              <w:bottom w:val="single" w:sz="4" w:space="0" w:color="000000"/>
            </w:tcBorders>
          </w:tcPr>
          <w:p w:rsidR="00AA7196" w:rsidRPr="00A01F3C" w:rsidRDefault="00A01F3C" w:rsidP="00410EC6">
            <w:pPr>
              <w:spacing w:line="276" w:lineRule="auto"/>
              <w:rPr>
                <w:rFonts w:ascii="Times New Roman" w:hAnsi="Times New Roman" w:cs="Times New Roman"/>
                <w:color w:val="000000" w:themeColor="text1"/>
                <w:sz w:val="24"/>
                <w:szCs w:val="24"/>
                <w:lang w:val="ro-RO"/>
              </w:rPr>
            </w:pPr>
            <w:r w:rsidRPr="00A01F3C">
              <w:rPr>
                <w:rFonts w:ascii="Times New Roman" w:hAnsi="Times New Roman" w:cs="Times New Roman"/>
                <w:color w:val="000000" w:themeColor="text1"/>
                <w:sz w:val="24"/>
                <w:szCs w:val="24"/>
                <w:lang w:val="ro-RO"/>
              </w:rPr>
              <w:t>10.00//</w:t>
            </w:r>
            <w:r w:rsidR="00AA7196" w:rsidRPr="00A01F3C">
              <w:rPr>
                <w:rFonts w:ascii="Times New Roman" w:hAnsi="Times New Roman" w:cs="Times New Roman"/>
                <w:color w:val="000000" w:themeColor="text1"/>
                <w:sz w:val="24"/>
                <w:szCs w:val="24"/>
                <w:lang w:val="ro-RO"/>
              </w:rPr>
              <w:t>50.00</w:t>
            </w:r>
          </w:p>
        </w:tc>
      </w:tr>
      <w:tr w:rsidR="00AA7196" w:rsidRPr="00A01F3C" w:rsidTr="00410EC6">
        <w:tc>
          <w:tcPr>
            <w:tcW w:w="756" w:type="dxa"/>
          </w:tcPr>
          <w:p w:rsidR="00AA7196" w:rsidRPr="008F749D" w:rsidRDefault="00AA7196" w:rsidP="00410EC6">
            <w:pPr>
              <w:spacing w:line="276" w:lineRule="auto"/>
              <w:ind w:left="360"/>
              <w:jc w:val="center"/>
              <w:rPr>
                <w:rFonts w:ascii="Times New Roman" w:hAnsi="Times New Roman" w:cs="Times New Roman"/>
                <w:b/>
                <w:sz w:val="24"/>
                <w:szCs w:val="24"/>
                <w:lang w:val="ro-RO"/>
              </w:rPr>
            </w:pPr>
          </w:p>
        </w:tc>
        <w:tc>
          <w:tcPr>
            <w:tcW w:w="936" w:type="dxa"/>
          </w:tcPr>
          <w:p w:rsidR="00AA7196" w:rsidRPr="008F749D" w:rsidRDefault="00AA7196" w:rsidP="00410EC6">
            <w:pPr>
              <w:spacing w:line="276" w:lineRule="auto"/>
              <w:jc w:val="center"/>
              <w:rPr>
                <w:rFonts w:ascii="Times New Roman" w:hAnsi="Times New Roman" w:cs="Times New Roman"/>
                <w:b/>
                <w:sz w:val="24"/>
                <w:szCs w:val="24"/>
                <w:lang w:val="ro-RO"/>
              </w:rPr>
            </w:pPr>
          </w:p>
        </w:tc>
        <w:tc>
          <w:tcPr>
            <w:tcW w:w="6226" w:type="dxa"/>
          </w:tcPr>
          <w:p w:rsidR="00AA7196" w:rsidRPr="008F749D" w:rsidRDefault="00AA7196" w:rsidP="00410EC6">
            <w:pPr>
              <w:spacing w:line="276" w:lineRule="auto"/>
              <w:rPr>
                <w:rFonts w:ascii="Times New Roman" w:hAnsi="Times New Roman" w:cs="Times New Roman"/>
                <w:sz w:val="24"/>
                <w:szCs w:val="24"/>
                <w:lang w:val="ro-RO"/>
              </w:rPr>
            </w:pPr>
            <w:r w:rsidRPr="008F749D">
              <w:rPr>
                <w:rFonts w:ascii="Times New Roman" w:hAnsi="Times New Roman" w:cs="Times New Roman"/>
                <w:sz w:val="24"/>
                <w:szCs w:val="24"/>
                <w:lang w:val="ro-RO"/>
              </w:rPr>
              <w:t>Eliberarea deciziei Consiliului</w:t>
            </w:r>
          </w:p>
        </w:tc>
        <w:tc>
          <w:tcPr>
            <w:tcW w:w="1730" w:type="dxa"/>
          </w:tcPr>
          <w:p w:rsidR="00AA7196" w:rsidRPr="008F749D" w:rsidRDefault="00AA7196" w:rsidP="00410EC6">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10.00</w:t>
            </w:r>
          </w:p>
        </w:tc>
      </w:tr>
      <w:tr w:rsidR="00AA7196" w:rsidRPr="00A01F3C" w:rsidTr="00410EC6">
        <w:trPr>
          <w:trHeight w:val="311"/>
        </w:trPr>
        <w:tc>
          <w:tcPr>
            <w:tcW w:w="756" w:type="dxa"/>
          </w:tcPr>
          <w:p w:rsidR="00AA7196" w:rsidRPr="008F749D" w:rsidRDefault="00AA7196" w:rsidP="00410EC6">
            <w:pPr>
              <w:spacing w:line="276" w:lineRule="auto"/>
              <w:ind w:left="360"/>
              <w:jc w:val="center"/>
              <w:rPr>
                <w:rFonts w:ascii="Times New Roman" w:hAnsi="Times New Roman" w:cs="Times New Roman"/>
                <w:b/>
                <w:sz w:val="24"/>
                <w:szCs w:val="24"/>
                <w:lang w:val="ro-RO"/>
              </w:rPr>
            </w:pPr>
          </w:p>
        </w:tc>
        <w:tc>
          <w:tcPr>
            <w:tcW w:w="936" w:type="dxa"/>
          </w:tcPr>
          <w:p w:rsidR="00AA7196" w:rsidRPr="008F749D" w:rsidRDefault="00AA7196" w:rsidP="00410EC6">
            <w:pPr>
              <w:spacing w:line="276" w:lineRule="auto"/>
              <w:jc w:val="center"/>
              <w:rPr>
                <w:rFonts w:ascii="Times New Roman" w:hAnsi="Times New Roman" w:cs="Times New Roman"/>
                <w:b/>
                <w:sz w:val="24"/>
                <w:szCs w:val="24"/>
                <w:lang w:val="uk-UA"/>
              </w:rPr>
            </w:pPr>
            <w:r w:rsidRPr="008F749D">
              <w:rPr>
                <w:rFonts w:ascii="Times New Roman" w:hAnsi="Times New Roman" w:cs="Times New Roman"/>
                <w:b/>
                <w:sz w:val="24"/>
                <w:szCs w:val="24"/>
                <w:lang w:val="ro-RO"/>
              </w:rPr>
              <w:t>145142</w:t>
            </w:r>
          </w:p>
        </w:tc>
        <w:tc>
          <w:tcPr>
            <w:tcW w:w="6226" w:type="dxa"/>
          </w:tcPr>
          <w:p w:rsidR="00AA7196" w:rsidRPr="008F749D" w:rsidRDefault="00AA7196" w:rsidP="00410EC6">
            <w:pPr>
              <w:spacing w:line="276" w:lineRule="auto"/>
              <w:rPr>
                <w:rFonts w:ascii="Times New Roman" w:hAnsi="Times New Roman" w:cs="Times New Roman"/>
                <w:sz w:val="24"/>
                <w:szCs w:val="24"/>
                <w:lang w:val="ro-RO"/>
              </w:rPr>
            </w:pPr>
            <w:r w:rsidRPr="008F749D">
              <w:rPr>
                <w:rFonts w:ascii="Times New Roman" w:hAnsi="Times New Roman" w:cs="Times New Roman"/>
                <w:sz w:val="24"/>
                <w:szCs w:val="24"/>
                <w:lang w:val="ro-RO"/>
              </w:rPr>
              <w:t>Eliberarea   contractelor de arendă</w:t>
            </w:r>
          </w:p>
        </w:tc>
        <w:tc>
          <w:tcPr>
            <w:tcW w:w="1730" w:type="dxa"/>
            <w:tcBorders>
              <w:bottom w:val="nil"/>
            </w:tcBorders>
          </w:tcPr>
          <w:p w:rsidR="00AA7196" w:rsidRPr="008F749D" w:rsidRDefault="00AA7196" w:rsidP="00410EC6">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10.00</w:t>
            </w:r>
          </w:p>
          <w:p w:rsidR="00AA7196" w:rsidRPr="008F749D" w:rsidRDefault="00AA7196" w:rsidP="00410EC6">
            <w:pPr>
              <w:spacing w:line="276" w:lineRule="auto"/>
              <w:rPr>
                <w:rFonts w:ascii="Times New Roman" w:hAnsi="Times New Roman" w:cs="Times New Roman"/>
                <w:sz w:val="24"/>
                <w:szCs w:val="24"/>
                <w:lang w:val="ro-RO"/>
              </w:rPr>
            </w:pPr>
          </w:p>
        </w:tc>
      </w:tr>
      <w:tr w:rsidR="00AA7196" w:rsidRPr="008F749D" w:rsidTr="00410EC6">
        <w:tc>
          <w:tcPr>
            <w:tcW w:w="756" w:type="dxa"/>
          </w:tcPr>
          <w:p w:rsidR="00AA7196" w:rsidRPr="008F749D" w:rsidRDefault="00AA7196" w:rsidP="00410EC6">
            <w:pPr>
              <w:spacing w:line="276" w:lineRule="auto"/>
              <w:ind w:left="360"/>
              <w:jc w:val="center"/>
              <w:rPr>
                <w:rFonts w:ascii="Times New Roman" w:hAnsi="Times New Roman" w:cs="Times New Roman"/>
                <w:b/>
                <w:sz w:val="24"/>
                <w:szCs w:val="24"/>
                <w:lang w:val="ro-RO"/>
              </w:rPr>
            </w:pPr>
          </w:p>
        </w:tc>
        <w:tc>
          <w:tcPr>
            <w:tcW w:w="936" w:type="dxa"/>
          </w:tcPr>
          <w:p w:rsidR="00AA7196" w:rsidRPr="008F749D" w:rsidRDefault="00AA7196" w:rsidP="00410EC6">
            <w:pPr>
              <w:spacing w:line="276" w:lineRule="auto"/>
              <w:jc w:val="center"/>
              <w:rPr>
                <w:rFonts w:ascii="Times New Roman" w:hAnsi="Times New Roman" w:cs="Times New Roman"/>
                <w:b/>
                <w:sz w:val="24"/>
                <w:szCs w:val="24"/>
                <w:lang w:val="uk-UA"/>
              </w:rPr>
            </w:pPr>
            <w:r w:rsidRPr="008F749D">
              <w:rPr>
                <w:rFonts w:ascii="Times New Roman" w:hAnsi="Times New Roman" w:cs="Times New Roman"/>
                <w:b/>
                <w:sz w:val="24"/>
                <w:szCs w:val="24"/>
                <w:lang w:val="ro-RO"/>
              </w:rPr>
              <w:t>142310</w:t>
            </w:r>
          </w:p>
        </w:tc>
        <w:tc>
          <w:tcPr>
            <w:tcW w:w="6226" w:type="dxa"/>
          </w:tcPr>
          <w:p w:rsidR="00AA7196" w:rsidRPr="008F749D" w:rsidRDefault="00AA7196" w:rsidP="00410EC6">
            <w:pPr>
              <w:spacing w:line="276" w:lineRule="auto"/>
              <w:rPr>
                <w:rFonts w:ascii="Times New Roman" w:hAnsi="Times New Roman" w:cs="Times New Roman"/>
                <w:sz w:val="24"/>
                <w:szCs w:val="24"/>
                <w:lang w:val="ro-RO"/>
              </w:rPr>
            </w:pPr>
            <w:r w:rsidRPr="008F749D">
              <w:rPr>
                <w:rFonts w:ascii="Times New Roman" w:hAnsi="Times New Roman" w:cs="Times New Roman"/>
                <w:sz w:val="24"/>
                <w:szCs w:val="24"/>
                <w:lang w:val="ro-RO"/>
              </w:rPr>
              <w:t>Prestarea serviciilor de locațiune a sălii festive/1 oră</w:t>
            </w:r>
          </w:p>
        </w:tc>
        <w:tc>
          <w:tcPr>
            <w:tcW w:w="1730" w:type="dxa"/>
            <w:tcBorders>
              <w:top w:val="nil"/>
            </w:tcBorders>
          </w:tcPr>
          <w:p w:rsidR="00AA7196" w:rsidRPr="008F749D" w:rsidRDefault="00AA7196" w:rsidP="00410EC6">
            <w:pPr>
              <w:spacing w:line="276" w:lineRule="auto"/>
              <w:rPr>
                <w:rFonts w:ascii="Times New Roman" w:hAnsi="Times New Roman" w:cs="Times New Roman"/>
                <w:sz w:val="24"/>
                <w:szCs w:val="24"/>
                <w:lang w:val="ro-RO"/>
              </w:rPr>
            </w:pPr>
            <w:r w:rsidRPr="008F749D">
              <w:rPr>
                <w:rFonts w:ascii="Times New Roman" w:hAnsi="Times New Roman" w:cs="Times New Roman"/>
                <w:sz w:val="24"/>
                <w:szCs w:val="24"/>
                <w:lang w:val="ro-RO"/>
              </w:rPr>
              <w:t>100,00</w:t>
            </w:r>
          </w:p>
        </w:tc>
      </w:tr>
      <w:tr w:rsidR="00AA7196" w:rsidRPr="008F749D" w:rsidTr="00410EC6">
        <w:tc>
          <w:tcPr>
            <w:tcW w:w="756" w:type="dxa"/>
          </w:tcPr>
          <w:p w:rsidR="00AA7196" w:rsidRPr="008F749D" w:rsidRDefault="00AA7196" w:rsidP="00410EC6">
            <w:pPr>
              <w:spacing w:line="276" w:lineRule="auto"/>
              <w:ind w:left="360"/>
              <w:jc w:val="center"/>
              <w:rPr>
                <w:rFonts w:ascii="Times New Roman" w:hAnsi="Times New Roman" w:cs="Times New Roman"/>
                <w:b/>
                <w:sz w:val="24"/>
                <w:szCs w:val="24"/>
                <w:lang w:val="ro-RO"/>
              </w:rPr>
            </w:pPr>
          </w:p>
        </w:tc>
        <w:tc>
          <w:tcPr>
            <w:tcW w:w="936" w:type="dxa"/>
          </w:tcPr>
          <w:p w:rsidR="00AA7196" w:rsidRPr="008F749D" w:rsidRDefault="00AA7196" w:rsidP="00410EC6">
            <w:pPr>
              <w:spacing w:line="276" w:lineRule="auto"/>
              <w:jc w:val="center"/>
              <w:rPr>
                <w:rFonts w:ascii="Times New Roman" w:hAnsi="Times New Roman" w:cs="Times New Roman"/>
                <w:b/>
                <w:sz w:val="24"/>
                <w:szCs w:val="24"/>
                <w:lang w:val="uk-UA"/>
              </w:rPr>
            </w:pPr>
            <w:r w:rsidRPr="008F749D">
              <w:rPr>
                <w:rFonts w:ascii="Times New Roman" w:hAnsi="Times New Roman" w:cs="Times New Roman"/>
                <w:b/>
                <w:sz w:val="24"/>
                <w:szCs w:val="24"/>
                <w:lang w:val="ro-RO"/>
              </w:rPr>
              <w:t>142310</w:t>
            </w:r>
          </w:p>
        </w:tc>
        <w:tc>
          <w:tcPr>
            <w:tcW w:w="6226" w:type="dxa"/>
          </w:tcPr>
          <w:p w:rsidR="00AA7196" w:rsidRPr="008F749D" w:rsidRDefault="00AA7196" w:rsidP="00410EC6">
            <w:pPr>
              <w:spacing w:line="276" w:lineRule="auto"/>
              <w:rPr>
                <w:rFonts w:ascii="Times New Roman" w:hAnsi="Times New Roman" w:cs="Times New Roman"/>
                <w:sz w:val="24"/>
                <w:szCs w:val="24"/>
                <w:lang w:val="ro-RO"/>
              </w:rPr>
            </w:pPr>
            <w:r w:rsidRPr="008F749D">
              <w:rPr>
                <w:rFonts w:ascii="Times New Roman" w:hAnsi="Times New Roman" w:cs="Times New Roman"/>
                <w:sz w:val="24"/>
                <w:szCs w:val="24"/>
                <w:lang w:val="ro-RO"/>
              </w:rPr>
              <w:t>Pentru ieșirea a doua oară la măsurări în cîmp</w:t>
            </w:r>
          </w:p>
        </w:tc>
        <w:tc>
          <w:tcPr>
            <w:tcW w:w="1730" w:type="dxa"/>
          </w:tcPr>
          <w:p w:rsidR="00AA7196" w:rsidRPr="008F749D" w:rsidRDefault="00AA7196" w:rsidP="00410EC6">
            <w:pPr>
              <w:spacing w:line="276" w:lineRule="auto"/>
              <w:rPr>
                <w:rFonts w:ascii="Times New Roman" w:hAnsi="Times New Roman" w:cs="Times New Roman"/>
                <w:sz w:val="24"/>
                <w:szCs w:val="24"/>
                <w:lang w:val="ro-RO"/>
              </w:rPr>
            </w:pPr>
            <w:r w:rsidRPr="008F749D">
              <w:rPr>
                <w:rFonts w:ascii="Times New Roman" w:hAnsi="Times New Roman" w:cs="Times New Roman"/>
                <w:sz w:val="24"/>
                <w:szCs w:val="24"/>
                <w:lang w:val="ro-RO"/>
              </w:rPr>
              <w:t>100,00</w:t>
            </w:r>
          </w:p>
        </w:tc>
      </w:tr>
      <w:tr w:rsidR="00AA7196" w:rsidRPr="008F749D" w:rsidTr="00410EC6">
        <w:tc>
          <w:tcPr>
            <w:tcW w:w="756" w:type="dxa"/>
          </w:tcPr>
          <w:p w:rsidR="00AA7196" w:rsidRPr="008F749D" w:rsidRDefault="00AA7196" w:rsidP="00410EC6">
            <w:pPr>
              <w:spacing w:line="276" w:lineRule="auto"/>
              <w:ind w:left="360"/>
              <w:jc w:val="center"/>
              <w:rPr>
                <w:rFonts w:ascii="Times New Roman" w:hAnsi="Times New Roman" w:cs="Times New Roman"/>
                <w:b/>
                <w:sz w:val="24"/>
                <w:szCs w:val="24"/>
                <w:lang w:val="ro-RO"/>
              </w:rPr>
            </w:pPr>
          </w:p>
        </w:tc>
        <w:tc>
          <w:tcPr>
            <w:tcW w:w="936" w:type="dxa"/>
          </w:tcPr>
          <w:p w:rsidR="00AA7196" w:rsidRPr="008F749D" w:rsidRDefault="00AA7196" w:rsidP="00410EC6">
            <w:pPr>
              <w:spacing w:line="276" w:lineRule="auto"/>
              <w:jc w:val="center"/>
              <w:rPr>
                <w:rFonts w:ascii="Times New Roman" w:hAnsi="Times New Roman" w:cs="Times New Roman"/>
                <w:b/>
                <w:sz w:val="24"/>
                <w:szCs w:val="24"/>
                <w:lang w:val="uk-UA"/>
              </w:rPr>
            </w:pPr>
            <w:r w:rsidRPr="008F749D">
              <w:rPr>
                <w:rFonts w:ascii="Times New Roman" w:hAnsi="Times New Roman" w:cs="Times New Roman"/>
                <w:b/>
                <w:sz w:val="24"/>
                <w:szCs w:val="24"/>
                <w:lang w:val="ro-RO"/>
              </w:rPr>
              <w:t>142310</w:t>
            </w:r>
          </w:p>
        </w:tc>
        <w:tc>
          <w:tcPr>
            <w:tcW w:w="6226" w:type="dxa"/>
          </w:tcPr>
          <w:p w:rsidR="00AA7196" w:rsidRPr="008F749D" w:rsidRDefault="00AA7196" w:rsidP="00410EC6">
            <w:pPr>
              <w:spacing w:line="276" w:lineRule="auto"/>
              <w:rPr>
                <w:rFonts w:ascii="Times New Roman" w:hAnsi="Times New Roman" w:cs="Times New Roman"/>
                <w:sz w:val="24"/>
                <w:szCs w:val="24"/>
                <w:lang w:val="ro-RO"/>
              </w:rPr>
            </w:pPr>
            <w:r w:rsidRPr="008F749D">
              <w:rPr>
                <w:rFonts w:ascii="Times New Roman" w:hAnsi="Times New Roman" w:cs="Times New Roman"/>
                <w:sz w:val="24"/>
                <w:szCs w:val="24"/>
                <w:lang w:val="ro-RO"/>
              </w:rPr>
              <w:t>Eliberarea certificatelor și a extraselor din Registrul de  Gospodării Țărănești</w:t>
            </w:r>
          </w:p>
        </w:tc>
        <w:tc>
          <w:tcPr>
            <w:tcW w:w="1730" w:type="dxa"/>
          </w:tcPr>
          <w:p w:rsidR="00AA7196" w:rsidRPr="008F749D" w:rsidRDefault="00AA7196" w:rsidP="00410EC6">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20.00</w:t>
            </w:r>
          </w:p>
        </w:tc>
      </w:tr>
      <w:tr w:rsidR="00AA7196" w:rsidRPr="008F749D" w:rsidTr="00410EC6">
        <w:tc>
          <w:tcPr>
            <w:tcW w:w="756" w:type="dxa"/>
          </w:tcPr>
          <w:p w:rsidR="00AA7196" w:rsidRPr="008F749D" w:rsidRDefault="00AA7196" w:rsidP="00410EC6">
            <w:pPr>
              <w:spacing w:line="276" w:lineRule="auto"/>
              <w:ind w:left="360"/>
              <w:jc w:val="center"/>
              <w:rPr>
                <w:rFonts w:ascii="Times New Roman" w:hAnsi="Times New Roman" w:cs="Times New Roman"/>
                <w:b/>
                <w:sz w:val="24"/>
                <w:szCs w:val="24"/>
                <w:lang w:val="ro-RO"/>
              </w:rPr>
            </w:pPr>
          </w:p>
        </w:tc>
        <w:tc>
          <w:tcPr>
            <w:tcW w:w="936" w:type="dxa"/>
          </w:tcPr>
          <w:p w:rsidR="00AA7196" w:rsidRPr="008F749D" w:rsidRDefault="00AA7196" w:rsidP="00410EC6">
            <w:pPr>
              <w:spacing w:line="276" w:lineRule="auto"/>
              <w:jc w:val="center"/>
              <w:rPr>
                <w:rFonts w:ascii="Times New Roman" w:hAnsi="Times New Roman" w:cs="Times New Roman"/>
                <w:b/>
                <w:sz w:val="24"/>
                <w:szCs w:val="24"/>
                <w:lang w:val="uk-UA"/>
              </w:rPr>
            </w:pPr>
            <w:r w:rsidRPr="008F749D">
              <w:rPr>
                <w:rFonts w:ascii="Times New Roman" w:hAnsi="Times New Roman" w:cs="Times New Roman"/>
                <w:b/>
                <w:sz w:val="24"/>
                <w:szCs w:val="24"/>
                <w:lang w:val="ro-RO"/>
              </w:rPr>
              <w:t>142310</w:t>
            </w:r>
          </w:p>
        </w:tc>
        <w:tc>
          <w:tcPr>
            <w:tcW w:w="6226" w:type="dxa"/>
          </w:tcPr>
          <w:p w:rsidR="00AA7196" w:rsidRPr="008F749D" w:rsidRDefault="00AA7196" w:rsidP="00410EC6">
            <w:pPr>
              <w:spacing w:line="276" w:lineRule="auto"/>
              <w:rPr>
                <w:rFonts w:ascii="Times New Roman" w:hAnsi="Times New Roman" w:cs="Times New Roman"/>
                <w:sz w:val="24"/>
                <w:szCs w:val="24"/>
                <w:lang w:val="ro-RO"/>
              </w:rPr>
            </w:pPr>
            <w:r w:rsidRPr="008F749D">
              <w:rPr>
                <w:rFonts w:ascii="Times New Roman" w:hAnsi="Times New Roman" w:cs="Times New Roman"/>
                <w:sz w:val="24"/>
                <w:szCs w:val="24"/>
                <w:lang w:val="ro-RO"/>
              </w:rPr>
              <w:t>Eliberarea certificatelor de urbanism pentru proiectare sau a certificatului de urbanism informativ</w:t>
            </w:r>
          </w:p>
        </w:tc>
        <w:tc>
          <w:tcPr>
            <w:tcW w:w="1730" w:type="dxa"/>
          </w:tcPr>
          <w:p w:rsidR="00AA7196" w:rsidRPr="008F749D" w:rsidRDefault="00AA7196" w:rsidP="00410EC6">
            <w:pPr>
              <w:spacing w:line="276" w:lineRule="auto"/>
              <w:rPr>
                <w:rFonts w:ascii="Times New Roman" w:hAnsi="Times New Roman" w:cs="Times New Roman"/>
                <w:sz w:val="24"/>
                <w:szCs w:val="24"/>
                <w:lang w:val="ro-RO"/>
              </w:rPr>
            </w:pPr>
            <w:r w:rsidRPr="008F749D">
              <w:rPr>
                <w:rFonts w:ascii="Times New Roman" w:hAnsi="Times New Roman" w:cs="Times New Roman"/>
                <w:sz w:val="24"/>
                <w:szCs w:val="24"/>
                <w:lang w:val="ro-RO"/>
              </w:rPr>
              <w:t>50,00</w:t>
            </w:r>
          </w:p>
        </w:tc>
      </w:tr>
      <w:tr w:rsidR="00AA7196" w:rsidRPr="008F749D" w:rsidTr="00410EC6">
        <w:trPr>
          <w:trHeight w:val="330"/>
        </w:trPr>
        <w:tc>
          <w:tcPr>
            <w:tcW w:w="756" w:type="dxa"/>
          </w:tcPr>
          <w:p w:rsidR="00AA7196" w:rsidRPr="008F749D" w:rsidRDefault="00AA7196" w:rsidP="00410EC6">
            <w:pPr>
              <w:spacing w:line="276" w:lineRule="auto"/>
              <w:ind w:left="360"/>
              <w:jc w:val="center"/>
              <w:rPr>
                <w:rFonts w:ascii="Times New Roman" w:hAnsi="Times New Roman" w:cs="Times New Roman"/>
                <w:b/>
                <w:sz w:val="24"/>
                <w:szCs w:val="24"/>
                <w:lang w:val="ro-RO"/>
              </w:rPr>
            </w:pPr>
          </w:p>
        </w:tc>
        <w:tc>
          <w:tcPr>
            <w:tcW w:w="936" w:type="dxa"/>
          </w:tcPr>
          <w:p w:rsidR="00AA7196" w:rsidRPr="008F749D" w:rsidRDefault="00AA7196" w:rsidP="00410EC6">
            <w:pPr>
              <w:spacing w:line="276" w:lineRule="auto"/>
              <w:jc w:val="center"/>
              <w:rPr>
                <w:rFonts w:ascii="Times New Roman" w:hAnsi="Times New Roman" w:cs="Times New Roman"/>
                <w:b/>
                <w:sz w:val="24"/>
                <w:szCs w:val="24"/>
                <w:lang w:val="uk-UA"/>
              </w:rPr>
            </w:pPr>
            <w:r w:rsidRPr="008F749D">
              <w:rPr>
                <w:rFonts w:ascii="Times New Roman" w:hAnsi="Times New Roman" w:cs="Times New Roman"/>
                <w:b/>
                <w:sz w:val="24"/>
                <w:szCs w:val="24"/>
                <w:lang w:val="ro-RO"/>
              </w:rPr>
              <w:t>142310</w:t>
            </w:r>
          </w:p>
        </w:tc>
        <w:tc>
          <w:tcPr>
            <w:tcW w:w="6226" w:type="dxa"/>
          </w:tcPr>
          <w:p w:rsidR="00AA7196" w:rsidRPr="008F749D" w:rsidRDefault="00AA7196" w:rsidP="00410EC6">
            <w:pPr>
              <w:spacing w:line="276" w:lineRule="auto"/>
              <w:rPr>
                <w:rFonts w:ascii="Times New Roman" w:hAnsi="Times New Roman" w:cs="Times New Roman"/>
                <w:sz w:val="24"/>
                <w:szCs w:val="24"/>
                <w:lang w:val="ro-RO"/>
              </w:rPr>
            </w:pPr>
            <w:r w:rsidRPr="008F749D">
              <w:rPr>
                <w:rFonts w:ascii="Times New Roman" w:hAnsi="Times New Roman" w:cs="Times New Roman"/>
                <w:sz w:val="24"/>
                <w:szCs w:val="24"/>
                <w:lang w:val="ro-RO"/>
              </w:rPr>
              <w:t>Eliberarea autorizațiilor de construcție/desființare, eliberarea/returnarea notificărilor</w:t>
            </w:r>
          </w:p>
        </w:tc>
        <w:tc>
          <w:tcPr>
            <w:tcW w:w="1730" w:type="dxa"/>
          </w:tcPr>
          <w:p w:rsidR="00AA7196" w:rsidRPr="008F749D" w:rsidRDefault="00AA7196" w:rsidP="00410EC6">
            <w:pPr>
              <w:spacing w:line="276" w:lineRule="auto"/>
              <w:rPr>
                <w:rFonts w:ascii="Times New Roman" w:hAnsi="Times New Roman" w:cs="Times New Roman"/>
                <w:sz w:val="24"/>
                <w:szCs w:val="24"/>
                <w:lang w:val="ro-RO"/>
              </w:rPr>
            </w:pPr>
            <w:r w:rsidRPr="008F749D">
              <w:rPr>
                <w:rFonts w:ascii="Times New Roman" w:hAnsi="Times New Roman" w:cs="Times New Roman"/>
                <w:sz w:val="24"/>
                <w:szCs w:val="24"/>
                <w:lang w:val="ro-RO"/>
              </w:rPr>
              <w:t>100,00</w:t>
            </w:r>
          </w:p>
        </w:tc>
      </w:tr>
      <w:tr w:rsidR="00AA7196" w:rsidRPr="007C3D3C" w:rsidTr="00410EC6">
        <w:tc>
          <w:tcPr>
            <w:tcW w:w="9648" w:type="dxa"/>
            <w:gridSpan w:val="4"/>
          </w:tcPr>
          <w:p w:rsidR="00AA7196" w:rsidRPr="008F749D" w:rsidRDefault="00AA7196" w:rsidP="00410EC6">
            <w:pPr>
              <w:spacing w:line="276" w:lineRule="auto"/>
              <w:jc w:val="center"/>
              <w:rPr>
                <w:rFonts w:ascii="Times New Roman" w:hAnsi="Times New Roman" w:cs="Times New Roman"/>
                <w:b/>
                <w:sz w:val="24"/>
                <w:szCs w:val="24"/>
                <w:lang w:val="ro-RO"/>
              </w:rPr>
            </w:pPr>
            <w:r w:rsidRPr="008F749D">
              <w:rPr>
                <w:rFonts w:ascii="Times New Roman" w:hAnsi="Times New Roman" w:cs="Times New Roman"/>
                <w:b/>
                <w:sz w:val="24"/>
                <w:szCs w:val="24"/>
                <w:lang w:val="ro-RO"/>
              </w:rPr>
              <w:t>Grădinițele finanțate din bugetul local:</w:t>
            </w:r>
          </w:p>
        </w:tc>
      </w:tr>
      <w:tr w:rsidR="00AA7196" w:rsidRPr="008F749D" w:rsidTr="00410EC6">
        <w:tc>
          <w:tcPr>
            <w:tcW w:w="756" w:type="dxa"/>
          </w:tcPr>
          <w:p w:rsidR="00AA7196" w:rsidRPr="008F749D" w:rsidRDefault="00AA7196" w:rsidP="00410EC6">
            <w:pPr>
              <w:spacing w:line="276" w:lineRule="auto"/>
              <w:ind w:left="360"/>
              <w:jc w:val="center"/>
              <w:rPr>
                <w:rFonts w:ascii="Times New Roman" w:hAnsi="Times New Roman" w:cs="Times New Roman"/>
                <w:b/>
                <w:sz w:val="24"/>
                <w:szCs w:val="24"/>
                <w:lang w:val="ro-RO"/>
              </w:rPr>
            </w:pPr>
            <w:r>
              <w:rPr>
                <w:rFonts w:ascii="Times New Roman" w:hAnsi="Times New Roman" w:cs="Times New Roman"/>
                <w:b/>
                <w:sz w:val="24"/>
                <w:szCs w:val="24"/>
                <w:lang w:val="ro-RO"/>
              </w:rPr>
              <w:t>3.</w:t>
            </w:r>
          </w:p>
        </w:tc>
        <w:tc>
          <w:tcPr>
            <w:tcW w:w="936" w:type="dxa"/>
          </w:tcPr>
          <w:p w:rsidR="00AA7196" w:rsidRPr="008F749D" w:rsidRDefault="00AA7196" w:rsidP="00410EC6">
            <w:pPr>
              <w:spacing w:line="276" w:lineRule="auto"/>
              <w:jc w:val="center"/>
              <w:rPr>
                <w:rFonts w:ascii="Times New Roman" w:hAnsi="Times New Roman" w:cs="Times New Roman"/>
                <w:b/>
                <w:sz w:val="24"/>
                <w:szCs w:val="24"/>
                <w:lang w:val="ro-RO"/>
              </w:rPr>
            </w:pPr>
            <w:r w:rsidRPr="008F749D">
              <w:rPr>
                <w:rFonts w:ascii="Times New Roman" w:hAnsi="Times New Roman" w:cs="Times New Roman"/>
                <w:b/>
                <w:sz w:val="24"/>
                <w:szCs w:val="24"/>
                <w:lang w:val="ro-RO"/>
              </w:rPr>
              <w:t>142310</w:t>
            </w:r>
          </w:p>
        </w:tc>
        <w:tc>
          <w:tcPr>
            <w:tcW w:w="6226" w:type="dxa"/>
          </w:tcPr>
          <w:p w:rsidR="00AA7196" w:rsidRPr="008F749D" w:rsidRDefault="00AA7196" w:rsidP="00410EC6">
            <w:pPr>
              <w:spacing w:line="276" w:lineRule="auto"/>
              <w:rPr>
                <w:rFonts w:ascii="Times New Roman" w:hAnsi="Times New Roman" w:cs="Times New Roman"/>
                <w:sz w:val="24"/>
                <w:szCs w:val="24"/>
                <w:lang w:val="ro-RO"/>
              </w:rPr>
            </w:pPr>
            <w:r w:rsidRPr="008F749D">
              <w:rPr>
                <w:rFonts w:ascii="Times New Roman" w:hAnsi="Times New Roman" w:cs="Times New Roman"/>
                <w:sz w:val="24"/>
                <w:szCs w:val="24"/>
                <w:lang w:val="ro-RO"/>
              </w:rPr>
              <w:t>Plata părinților pentru alimentarea copiilor de vîrstă preșcolară (lei/copil/zi) vîrsta de la 3 ani pînă la 7 ani</w:t>
            </w:r>
          </w:p>
        </w:tc>
        <w:tc>
          <w:tcPr>
            <w:tcW w:w="1730" w:type="dxa"/>
          </w:tcPr>
          <w:p w:rsidR="00AA7196" w:rsidRPr="008F749D" w:rsidRDefault="00AA7196" w:rsidP="00410EC6">
            <w:pPr>
              <w:spacing w:line="276" w:lineRule="auto"/>
              <w:rPr>
                <w:rFonts w:ascii="Times New Roman" w:hAnsi="Times New Roman" w:cs="Times New Roman"/>
                <w:sz w:val="24"/>
                <w:szCs w:val="24"/>
                <w:lang w:val="ro-RO"/>
              </w:rPr>
            </w:pPr>
            <w:r w:rsidRPr="008F749D">
              <w:rPr>
                <w:rFonts w:ascii="Times New Roman" w:hAnsi="Times New Roman" w:cs="Times New Roman"/>
                <w:sz w:val="24"/>
                <w:szCs w:val="24"/>
                <w:lang w:val="ro-RO"/>
              </w:rPr>
              <w:t>8,75</w:t>
            </w:r>
          </w:p>
        </w:tc>
      </w:tr>
      <w:tr w:rsidR="00AA7196" w:rsidRPr="008F749D" w:rsidTr="00410EC6">
        <w:trPr>
          <w:trHeight w:val="410"/>
        </w:trPr>
        <w:tc>
          <w:tcPr>
            <w:tcW w:w="756" w:type="dxa"/>
          </w:tcPr>
          <w:p w:rsidR="00AA7196" w:rsidRPr="008F749D" w:rsidRDefault="00AA7196" w:rsidP="00410EC6">
            <w:pPr>
              <w:spacing w:line="276" w:lineRule="auto"/>
              <w:ind w:left="360"/>
              <w:jc w:val="center"/>
              <w:rPr>
                <w:rFonts w:ascii="Times New Roman" w:hAnsi="Times New Roman" w:cs="Times New Roman"/>
                <w:b/>
                <w:sz w:val="24"/>
                <w:szCs w:val="24"/>
                <w:lang w:val="ro-RO"/>
              </w:rPr>
            </w:pPr>
          </w:p>
        </w:tc>
        <w:tc>
          <w:tcPr>
            <w:tcW w:w="936" w:type="dxa"/>
          </w:tcPr>
          <w:p w:rsidR="00AA7196" w:rsidRPr="008F749D" w:rsidRDefault="00AA7196" w:rsidP="00410EC6">
            <w:pPr>
              <w:spacing w:line="276" w:lineRule="auto"/>
              <w:jc w:val="center"/>
              <w:rPr>
                <w:rFonts w:ascii="Times New Roman" w:hAnsi="Times New Roman" w:cs="Times New Roman"/>
                <w:b/>
                <w:sz w:val="24"/>
                <w:szCs w:val="24"/>
                <w:lang w:val="ro-RO"/>
              </w:rPr>
            </w:pPr>
            <w:r w:rsidRPr="008F749D">
              <w:rPr>
                <w:rFonts w:ascii="Times New Roman" w:hAnsi="Times New Roman" w:cs="Times New Roman"/>
                <w:b/>
                <w:sz w:val="24"/>
                <w:szCs w:val="24"/>
                <w:lang w:val="ro-RO"/>
              </w:rPr>
              <w:t>142310</w:t>
            </w:r>
          </w:p>
        </w:tc>
        <w:tc>
          <w:tcPr>
            <w:tcW w:w="6226" w:type="dxa"/>
          </w:tcPr>
          <w:p w:rsidR="00AA7196" w:rsidRPr="008F749D" w:rsidRDefault="00AA7196" w:rsidP="00410EC6">
            <w:pPr>
              <w:spacing w:line="276" w:lineRule="auto"/>
              <w:rPr>
                <w:rFonts w:ascii="Times New Roman" w:hAnsi="Times New Roman" w:cs="Times New Roman"/>
                <w:sz w:val="24"/>
                <w:szCs w:val="24"/>
                <w:lang w:val="ro-RO"/>
              </w:rPr>
            </w:pPr>
            <w:r w:rsidRPr="008F749D">
              <w:rPr>
                <w:rFonts w:ascii="Times New Roman" w:hAnsi="Times New Roman" w:cs="Times New Roman"/>
                <w:sz w:val="24"/>
                <w:szCs w:val="24"/>
                <w:lang w:val="ro-RO"/>
              </w:rPr>
              <w:t>Prestarea serviciilor pentru:</w:t>
            </w:r>
          </w:p>
          <w:p w:rsidR="00AA7196" w:rsidRPr="008F749D" w:rsidRDefault="00AA7196" w:rsidP="00410EC6">
            <w:pPr>
              <w:spacing w:line="276" w:lineRule="auto"/>
              <w:rPr>
                <w:rFonts w:ascii="Times New Roman" w:hAnsi="Times New Roman" w:cs="Times New Roman"/>
                <w:sz w:val="24"/>
                <w:szCs w:val="24"/>
                <w:lang w:val="ro-RO"/>
              </w:rPr>
            </w:pPr>
            <w:r w:rsidRPr="008F749D">
              <w:rPr>
                <w:rFonts w:ascii="Times New Roman" w:hAnsi="Times New Roman" w:cs="Times New Roman"/>
                <w:sz w:val="24"/>
                <w:szCs w:val="24"/>
                <w:lang w:val="ro-RO"/>
              </w:rPr>
              <w:t>Servicii funerare(comandări)</w:t>
            </w:r>
          </w:p>
        </w:tc>
        <w:tc>
          <w:tcPr>
            <w:tcW w:w="1730" w:type="dxa"/>
          </w:tcPr>
          <w:p w:rsidR="00AA7196" w:rsidRPr="008F749D" w:rsidRDefault="00AA7196" w:rsidP="00410EC6">
            <w:pPr>
              <w:spacing w:line="276" w:lineRule="auto"/>
              <w:rPr>
                <w:rFonts w:ascii="Times New Roman" w:hAnsi="Times New Roman" w:cs="Times New Roman"/>
                <w:sz w:val="24"/>
                <w:szCs w:val="24"/>
                <w:lang w:val="ro-RO"/>
              </w:rPr>
            </w:pPr>
          </w:p>
          <w:p w:rsidR="00AA7196" w:rsidRPr="008F749D" w:rsidRDefault="00AA7196" w:rsidP="00410EC6">
            <w:pPr>
              <w:spacing w:line="276" w:lineRule="auto"/>
              <w:rPr>
                <w:rFonts w:ascii="Times New Roman" w:hAnsi="Times New Roman" w:cs="Times New Roman"/>
                <w:sz w:val="24"/>
                <w:szCs w:val="24"/>
                <w:lang w:val="ro-RO"/>
              </w:rPr>
            </w:pPr>
            <w:r w:rsidRPr="008F749D">
              <w:rPr>
                <w:rFonts w:ascii="Times New Roman" w:hAnsi="Times New Roman" w:cs="Times New Roman"/>
                <w:sz w:val="24"/>
                <w:szCs w:val="24"/>
                <w:lang w:val="ro-RO"/>
              </w:rPr>
              <w:t>500</w:t>
            </w:r>
          </w:p>
          <w:p w:rsidR="00AA7196" w:rsidRPr="008F749D" w:rsidRDefault="00AA7196" w:rsidP="00410EC6">
            <w:pPr>
              <w:spacing w:line="276" w:lineRule="auto"/>
              <w:rPr>
                <w:rFonts w:ascii="Times New Roman" w:hAnsi="Times New Roman" w:cs="Times New Roman"/>
                <w:sz w:val="24"/>
                <w:szCs w:val="24"/>
                <w:lang w:val="ro-RO"/>
              </w:rPr>
            </w:pPr>
          </w:p>
        </w:tc>
      </w:tr>
      <w:tr w:rsidR="00AA7196" w:rsidRPr="008F749D" w:rsidTr="00410EC6">
        <w:tc>
          <w:tcPr>
            <w:tcW w:w="756" w:type="dxa"/>
          </w:tcPr>
          <w:p w:rsidR="00AA7196" w:rsidRPr="008F749D" w:rsidRDefault="00AA7196" w:rsidP="00410EC6">
            <w:pPr>
              <w:spacing w:line="276" w:lineRule="auto"/>
              <w:ind w:left="360"/>
              <w:jc w:val="center"/>
              <w:rPr>
                <w:rFonts w:ascii="Times New Roman" w:hAnsi="Times New Roman" w:cs="Times New Roman"/>
                <w:b/>
                <w:sz w:val="24"/>
                <w:szCs w:val="24"/>
                <w:lang w:val="ro-RO"/>
              </w:rPr>
            </w:pPr>
          </w:p>
        </w:tc>
        <w:tc>
          <w:tcPr>
            <w:tcW w:w="936" w:type="dxa"/>
          </w:tcPr>
          <w:p w:rsidR="00AA7196" w:rsidRPr="008F749D" w:rsidRDefault="00AA7196" w:rsidP="00410EC6">
            <w:pPr>
              <w:spacing w:line="276" w:lineRule="auto"/>
              <w:jc w:val="center"/>
              <w:rPr>
                <w:rFonts w:ascii="Times New Roman" w:hAnsi="Times New Roman" w:cs="Times New Roman"/>
                <w:b/>
                <w:sz w:val="24"/>
                <w:szCs w:val="24"/>
                <w:lang w:val="ro-RO"/>
              </w:rPr>
            </w:pPr>
          </w:p>
        </w:tc>
        <w:tc>
          <w:tcPr>
            <w:tcW w:w="6226" w:type="dxa"/>
          </w:tcPr>
          <w:p w:rsidR="00AA7196" w:rsidRPr="008F749D" w:rsidRDefault="00AA7196" w:rsidP="00410EC6">
            <w:pPr>
              <w:spacing w:line="276" w:lineRule="auto"/>
              <w:rPr>
                <w:rFonts w:ascii="Times New Roman" w:hAnsi="Times New Roman" w:cs="Times New Roman"/>
                <w:sz w:val="24"/>
                <w:szCs w:val="24"/>
                <w:lang w:val="ro-RO"/>
              </w:rPr>
            </w:pPr>
            <w:r w:rsidRPr="008F749D">
              <w:rPr>
                <w:rFonts w:ascii="Times New Roman" w:hAnsi="Times New Roman" w:cs="Times New Roman"/>
                <w:sz w:val="24"/>
                <w:szCs w:val="24"/>
                <w:lang w:val="ro-RO"/>
              </w:rPr>
              <w:t>Festivitati(nunti,cumatrii)</w:t>
            </w:r>
          </w:p>
        </w:tc>
        <w:tc>
          <w:tcPr>
            <w:tcW w:w="1730" w:type="dxa"/>
          </w:tcPr>
          <w:p w:rsidR="00AA7196" w:rsidRPr="008F749D" w:rsidRDefault="00AA7196" w:rsidP="00410EC6">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2200</w:t>
            </w:r>
          </w:p>
        </w:tc>
      </w:tr>
    </w:tbl>
    <w:p w:rsidR="00D636DA" w:rsidRPr="00B815C9" w:rsidRDefault="00D636DA" w:rsidP="00D636DA">
      <w:pPr>
        <w:spacing w:after="0" w:line="0" w:lineRule="atLeast"/>
        <w:rPr>
          <w:rFonts w:ascii="Times New Roman" w:hAnsi="Times New Roman" w:cs="Times New Roman"/>
          <w:b/>
          <w:sz w:val="24"/>
          <w:szCs w:val="24"/>
          <w:lang w:val="ro-RO"/>
        </w:rPr>
      </w:pPr>
    </w:p>
    <w:p w:rsidR="008F749D" w:rsidRPr="008F749D" w:rsidRDefault="008F749D" w:rsidP="008F749D">
      <w:pPr>
        <w:tabs>
          <w:tab w:val="left" w:pos="708"/>
          <w:tab w:val="left" w:pos="6715"/>
        </w:tabs>
        <w:suppressAutoHyphens/>
        <w:spacing w:after="0" w:line="360" w:lineRule="auto"/>
        <w:jc w:val="both"/>
        <w:rPr>
          <w:rFonts w:ascii="Times New Roman" w:eastAsia="SimSun" w:hAnsi="Times New Roman" w:cs="Times New Roman"/>
          <w:color w:val="00000A"/>
          <w:sz w:val="24"/>
          <w:szCs w:val="24"/>
          <w:lang w:val="en-US"/>
        </w:rPr>
      </w:pPr>
      <w:proofErr w:type="spellStart"/>
      <w:r w:rsidRPr="008F749D">
        <w:rPr>
          <w:rFonts w:ascii="Times New Roman" w:eastAsia="SimSun" w:hAnsi="Times New Roman" w:cs="Times New Roman"/>
          <w:b/>
          <w:color w:val="00000A"/>
          <w:sz w:val="24"/>
          <w:szCs w:val="24"/>
          <w:lang w:val="en-US"/>
        </w:rPr>
        <w:t>Secretar</w:t>
      </w:r>
      <w:proofErr w:type="spellEnd"/>
      <w:r w:rsidRPr="008F749D">
        <w:rPr>
          <w:rFonts w:ascii="Times New Roman" w:eastAsia="SimSun" w:hAnsi="Times New Roman" w:cs="Times New Roman"/>
          <w:b/>
          <w:color w:val="00000A"/>
          <w:sz w:val="24"/>
          <w:szCs w:val="24"/>
          <w:lang w:val="en-US"/>
        </w:rPr>
        <w:t xml:space="preserve"> al </w:t>
      </w:r>
      <w:proofErr w:type="spellStart"/>
      <w:r w:rsidRPr="008F749D">
        <w:rPr>
          <w:rFonts w:ascii="Times New Roman" w:eastAsia="SimSun" w:hAnsi="Times New Roman" w:cs="Times New Roman"/>
          <w:b/>
          <w:color w:val="00000A"/>
          <w:sz w:val="24"/>
          <w:szCs w:val="24"/>
          <w:lang w:val="en-US"/>
        </w:rPr>
        <w:t>consiliului</w:t>
      </w:r>
      <w:proofErr w:type="spellEnd"/>
      <w:r w:rsidRPr="008F749D">
        <w:rPr>
          <w:rFonts w:ascii="Times New Roman" w:eastAsia="SimSun" w:hAnsi="Times New Roman" w:cs="Times New Roman"/>
          <w:b/>
          <w:color w:val="00000A"/>
          <w:sz w:val="24"/>
          <w:szCs w:val="24"/>
          <w:lang w:val="en-US"/>
        </w:rPr>
        <w:t xml:space="preserve">                                                                 </w:t>
      </w:r>
      <w:r w:rsidRPr="008F749D">
        <w:rPr>
          <w:rFonts w:ascii="Times New Roman" w:eastAsia="SimSun" w:hAnsi="Times New Roman" w:cs="Times New Roman"/>
          <w:b/>
          <w:color w:val="00000A"/>
          <w:sz w:val="24"/>
          <w:szCs w:val="24"/>
          <w:lang w:val="en-US"/>
        </w:rPr>
        <w:tab/>
        <w:t xml:space="preserve">PETCU </w:t>
      </w:r>
      <w:proofErr w:type="spellStart"/>
      <w:r w:rsidRPr="008F749D">
        <w:rPr>
          <w:rFonts w:ascii="Times New Roman" w:eastAsia="SimSun" w:hAnsi="Times New Roman" w:cs="Times New Roman"/>
          <w:b/>
          <w:color w:val="00000A"/>
          <w:sz w:val="24"/>
          <w:szCs w:val="24"/>
          <w:lang w:val="en-US"/>
        </w:rPr>
        <w:t>Alla</w:t>
      </w:r>
      <w:proofErr w:type="spellEnd"/>
    </w:p>
    <w:p w:rsidR="00637ACB" w:rsidRPr="00B815C9" w:rsidRDefault="00637ACB" w:rsidP="00591555">
      <w:pPr>
        <w:pStyle w:val="af1"/>
        <w:spacing w:line="0" w:lineRule="atLeast"/>
        <w:jc w:val="right"/>
        <w:rPr>
          <w:b/>
          <w:i/>
          <w:sz w:val="24"/>
          <w:szCs w:val="24"/>
          <w:lang w:val="ro-MO"/>
        </w:rPr>
      </w:pPr>
    </w:p>
    <w:p w:rsidR="00F27675" w:rsidRDefault="00F27675" w:rsidP="00591555">
      <w:pPr>
        <w:pStyle w:val="af1"/>
        <w:spacing w:line="0" w:lineRule="atLeast"/>
        <w:jc w:val="right"/>
        <w:rPr>
          <w:b/>
          <w:i/>
          <w:sz w:val="24"/>
          <w:szCs w:val="24"/>
          <w:lang w:val="ro-MO"/>
        </w:rPr>
      </w:pPr>
    </w:p>
    <w:p w:rsidR="00F27675" w:rsidRDefault="00F27675" w:rsidP="00591555">
      <w:pPr>
        <w:pStyle w:val="af1"/>
        <w:spacing w:line="0" w:lineRule="atLeast"/>
        <w:jc w:val="right"/>
        <w:rPr>
          <w:b/>
          <w:i/>
          <w:sz w:val="24"/>
          <w:szCs w:val="24"/>
          <w:lang w:val="ro-MO"/>
        </w:rPr>
      </w:pPr>
    </w:p>
    <w:p w:rsidR="00C16CD1" w:rsidRPr="00B815C9" w:rsidRDefault="00C16CD1" w:rsidP="00591555">
      <w:pPr>
        <w:pStyle w:val="af1"/>
        <w:spacing w:line="0" w:lineRule="atLeast"/>
        <w:jc w:val="right"/>
        <w:rPr>
          <w:b/>
          <w:i/>
          <w:sz w:val="24"/>
          <w:szCs w:val="24"/>
          <w:lang w:val="ro-MO"/>
        </w:rPr>
      </w:pPr>
      <w:r w:rsidRPr="00B815C9">
        <w:rPr>
          <w:b/>
          <w:i/>
          <w:sz w:val="24"/>
          <w:szCs w:val="24"/>
          <w:lang w:val="ro-MO"/>
        </w:rPr>
        <w:t>Anexa n</w:t>
      </w:r>
      <w:r w:rsidR="0094777C" w:rsidRPr="00B815C9">
        <w:rPr>
          <w:b/>
          <w:i/>
          <w:sz w:val="24"/>
          <w:szCs w:val="24"/>
          <w:lang w:val="ro-MO"/>
        </w:rPr>
        <w:t>r. 5</w:t>
      </w:r>
    </w:p>
    <w:p w:rsidR="00C16CD1" w:rsidRPr="00B815C9" w:rsidRDefault="00C16CD1" w:rsidP="00591555">
      <w:pPr>
        <w:pStyle w:val="af1"/>
        <w:spacing w:line="0" w:lineRule="atLeast"/>
        <w:jc w:val="right"/>
        <w:rPr>
          <w:b/>
          <w:i/>
          <w:sz w:val="24"/>
          <w:szCs w:val="24"/>
          <w:lang w:val="ro-MO"/>
        </w:rPr>
      </w:pPr>
      <w:r w:rsidRPr="00B815C9">
        <w:rPr>
          <w:b/>
          <w:i/>
          <w:sz w:val="24"/>
          <w:szCs w:val="24"/>
          <w:lang w:val="ro-MO"/>
        </w:rPr>
        <w:t xml:space="preserve">la decizia Consiliului </w:t>
      </w:r>
      <w:r w:rsidR="0097430C" w:rsidRPr="00B815C9">
        <w:rPr>
          <w:b/>
          <w:i/>
          <w:sz w:val="24"/>
          <w:szCs w:val="24"/>
          <w:lang w:val="ro-MO"/>
        </w:rPr>
        <w:t>comunal Step-Soci</w:t>
      </w:r>
    </w:p>
    <w:p w:rsidR="00E96EC2" w:rsidRPr="00B815C9" w:rsidRDefault="006251B7" w:rsidP="00E96EC2">
      <w:pPr>
        <w:pStyle w:val="af1"/>
        <w:spacing w:line="0" w:lineRule="atLeast"/>
        <w:jc w:val="right"/>
        <w:rPr>
          <w:b/>
          <w:i/>
          <w:sz w:val="24"/>
          <w:szCs w:val="24"/>
          <w:lang w:val="ro-MO"/>
        </w:rPr>
      </w:pPr>
      <w:r w:rsidRPr="00B815C9">
        <w:rPr>
          <w:b/>
          <w:i/>
          <w:sz w:val="24"/>
          <w:szCs w:val="24"/>
          <w:lang w:val="ro-MO"/>
        </w:rPr>
        <w:tab/>
      </w:r>
      <w:r w:rsidR="00E96EC2" w:rsidRPr="00B815C9">
        <w:rPr>
          <w:b/>
          <w:i/>
          <w:color w:val="000000" w:themeColor="text1"/>
          <w:sz w:val="24"/>
          <w:szCs w:val="24"/>
          <w:lang w:val="ro-MO"/>
        </w:rPr>
        <w:t>nr.</w:t>
      </w:r>
      <w:r w:rsidR="00F27675">
        <w:rPr>
          <w:b/>
          <w:i/>
          <w:color w:val="000000" w:themeColor="text1"/>
          <w:sz w:val="24"/>
          <w:szCs w:val="24"/>
          <w:lang w:val="ro-MO"/>
        </w:rPr>
        <w:t>8</w:t>
      </w:r>
      <w:r w:rsidR="00E96EC2" w:rsidRPr="00B815C9">
        <w:rPr>
          <w:b/>
          <w:i/>
          <w:color w:val="000000" w:themeColor="text1"/>
          <w:sz w:val="24"/>
          <w:szCs w:val="24"/>
          <w:lang w:val="ro-MO"/>
        </w:rPr>
        <w:t xml:space="preserve"> </w:t>
      </w:r>
      <w:r w:rsidR="00E96EC2">
        <w:rPr>
          <w:b/>
          <w:i/>
          <w:color w:val="000000" w:themeColor="text1"/>
          <w:sz w:val="24"/>
          <w:szCs w:val="24"/>
          <w:lang w:val="ro-MO"/>
        </w:rPr>
        <w:t>d</w:t>
      </w:r>
      <w:r w:rsidR="00E96EC2" w:rsidRPr="00B815C9">
        <w:rPr>
          <w:b/>
          <w:i/>
          <w:sz w:val="24"/>
          <w:szCs w:val="24"/>
          <w:lang w:val="ro-MO"/>
        </w:rPr>
        <w:t>in</w:t>
      </w:r>
      <w:r w:rsidR="00F27675">
        <w:rPr>
          <w:b/>
          <w:i/>
          <w:sz w:val="24"/>
          <w:szCs w:val="24"/>
          <w:lang w:val="ro-MO"/>
        </w:rPr>
        <w:t xml:space="preserve"> 09 decembrie 2020</w:t>
      </w:r>
    </w:p>
    <w:p w:rsidR="00C16CD1" w:rsidRPr="00B815C9" w:rsidRDefault="00C16CD1" w:rsidP="006251B7">
      <w:pPr>
        <w:pStyle w:val="af1"/>
        <w:tabs>
          <w:tab w:val="left" w:pos="6825"/>
          <w:tab w:val="right" w:pos="10204"/>
        </w:tabs>
        <w:spacing w:line="0" w:lineRule="atLeast"/>
        <w:jc w:val="left"/>
        <w:rPr>
          <w:b/>
          <w:i/>
          <w:sz w:val="24"/>
          <w:szCs w:val="24"/>
          <w:lang w:val="ro-MO"/>
        </w:rPr>
      </w:pPr>
    </w:p>
    <w:p w:rsidR="00C16CD1" w:rsidRPr="00B815C9" w:rsidRDefault="00C16CD1" w:rsidP="00591555">
      <w:pPr>
        <w:pStyle w:val="af1"/>
        <w:spacing w:line="0" w:lineRule="atLeast"/>
        <w:jc w:val="right"/>
        <w:rPr>
          <w:b/>
          <w:i/>
          <w:sz w:val="24"/>
          <w:szCs w:val="24"/>
          <w:lang w:val="ro-MO"/>
        </w:rPr>
      </w:pPr>
    </w:p>
    <w:p w:rsidR="00C16CD1" w:rsidRPr="00B815C9" w:rsidRDefault="00C16CD1" w:rsidP="00C16CD1">
      <w:pPr>
        <w:spacing w:after="0" w:line="0" w:lineRule="atLeast"/>
        <w:jc w:val="center"/>
        <w:rPr>
          <w:rFonts w:ascii="Times New Roman" w:hAnsi="Times New Roman" w:cs="Times New Roman"/>
          <w:b/>
          <w:sz w:val="24"/>
          <w:szCs w:val="24"/>
          <w:lang w:val="ro-RO"/>
        </w:rPr>
      </w:pPr>
      <w:r w:rsidRPr="00B815C9">
        <w:rPr>
          <w:rFonts w:ascii="Times New Roman" w:hAnsi="Times New Roman" w:cs="Times New Roman"/>
          <w:b/>
          <w:sz w:val="24"/>
          <w:szCs w:val="24"/>
          <w:lang w:val="ro-RO"/>
        </w:rPr>
        <w:t xml:space="preserve">Efectivul limită al statelor de personal </w:t>
      </w:r>
    </w:p>
    <w:p w:rsidR="00C16CD1" w:rsidRPr="00B815C9" w:rsidRDefault="0094777C" w:rsidP="00C16CD1">
      <w:pPr>
        <w:spacing w:after="0" w:line="0" w:lineRule="atLeast"/>
        <w:jc w:val="center"/>
        <w:rPr>
          <w:rFonts w:ascii="Times New Roman" w:hAnsi="Times New Roman" w:cs="Times New Roman"/>
          <w:b/>
          <w:sz w:val="24"/>
          <w:szCs w:val="24"/>
          <w:lang w:val="ro-RO"/>
        </w:rPr>
      </w:pPr>
      <w:r w:rsidRPr="00B815C9">
        <w:rPr>
          <w:rFonts w:ascii="Times New Roman" w:hAnsi="Times New Roman" w:cs="Times New Roman"/>
          <w:b/>
          <w:sz w:val="24"/>
          <w:szCs w:val="24"/>
          <w:lang w:val="ro-RO"/>
        </w:rPr>
        <w:t>d</w:t>
      </w:r>
      <w:r w:rsidR="00C16CD1" w:rsidRPr="00B815C9">
        <w:rPr>
          <w:rFonts w:ascii="Times New Roman" w:hAnsi="Times New Roman" w:cs="Times New Roman"/>
          <w:b/>
          <w:sz w:val="24"/>
          <w:szCs w:val="24"/>
          <w:lang w:val="ro-RO"/>
        </w:rPr>
        <w:t>in</w:t>
      </w:r>
      <w:r w:rsidRPr="00B815C9">
        <w:rPr>
          <w:rFonts w:ascii="Times New Roman" w:hAnsi="Times New Roman" w:cs="Times New Roman"/>
          <w:b/>
          <w:sz w:val="24"/>
          <w:szCs w:val="24"/>
          <w:lang w:val="ro-RO"/>
        </w:rPr>
        <w:t xml:space="preserve"> autoritățile/</w:t>
      </w:r>
      <w:r w:rsidR="00C16CD1" w:rsidRPr="00B815C9">
        <w:rPr>
          <w:rFonts w:ascii="Times New Roman" w:hAnsi="Times New Roman" w:cs="Times New Roman"/>
          <w:b/>
          <w:sz w:val="24"/>
          <w:szCs w:val="24"/>
          <w:lang w:val="ro-RO"/>
        </w:rPr>
        <w:t xml:space="preserve">instituţiile publice finanţate de la bugetul local </w:t>
      </w:r>
      <w:r w:rsidR="0097430C" w:rsidRPr="00B815C9">
        <w:rPr>
          <w:rFonts w:ascii="Times New Roman" w:hAnsi="Times New Roman" w:cs="Times New Roman"/>
          <w:b/>
          <w:sz w:val="24"/>
          <w:szCs w:val="24"/>
          <w:lang w:val="ro-RO"/>
        </w:rPr>
        <w:t>Step-Soci</w:t>
      </w:r>
    </w:p>
    <w:p w:rsidR="00C16CD1" w:rsidRPr="00B815C9" w:rsidRDefault="00C16CD1" w:rsidP="00115D10">
      <w:pPr>
        <w:spacing w:after="0" w:line="0" w:lineRule="atLeast"/>
        <w:jc w:val="center"/>
        <w:rPr>
          <w:rFonts w:ascii="Times New Roman" w:hAnsi="Times New Roman" w:cs="Times New Roman"/>
          <w:b/>
          <w:sz w:val="24"/>
          <w:szCs w:val="24"/>
          <w:lang w:val="ro-RO"/>
        </w:rPr>
      </w:pPr>
      <w:r w:rsidRPr="00B815C9">
        <w:rPr>
          <w:rFonts w:ascii="Times New Roman" w:hAnsi="Times New Roman" w:cs="Times New Roman"/>
          <w:b/>
          <w:sz w:val="24"/>
          <w:szCs w:val="24"/>
          <w:lang w:val="ro-RO"/>
        </w:rPr>
        <w:t>pe anul 20</w:t>
      </w:r>
      <w:r w:rsidR="00F27675">
        <w:rPr>
          <w:rFonts w:ascii="Times New Roman" w:hAnsi="Times New Roman" w:cs="Times New Roman"/>
          <w:b/>
          <w:sz w:val="24"/>
          <w:szCs w:val="24"/>
          <w:lang w:val="ro-RO"/>
        </w:rPr>
        <w:t>21</w:t>
      </w:r>
    </w:p>
    <w:p w:rsidR="00E1639C" w:rsidRPr="00B815C9" w:rsidRDefault="00E1639C" w:rsidP="00115D10">
      <w:pPr>
        <w:spacing w:after="0" w:line="0" w:lineRule="atLeast"/>
        <w:jc w:val="center"/>
        <w:rPr>
          <w:rFonts w:ascii="Times New Roman" w:hAnsi="Times New Roman" w:cs="Times New Roman"/>
          <w:b/>
          <w:sz w:val="24"/>
          <w:szCs w:val="24"/>
          <w:lang w:val="ro-RO"/>
        </w:rPr>
      </w:pPr>
    </w:p>
    <w:p w:rsidR="00637ACB" w:rsidRPr="00B815C9" w:rsidRDefault="00637ACB" w:rsidP="00115D10">
      <w:pPr>
        <w:spacing w:after="0" w:line="0" w:lineRule="atLeast"/>
        <w:jc w:val="center"/>
        <w:rPr>
          <w:rFonts w:ascii="Times New Roman" w:hAnsi="Times New Roman" w:cs="Times New Roman"/>
          <w:b/>
          <w:sz w:val="24"/>
          <w:szCs w:val="24"/>
          <w:lang w:val="ro-RO"/>
        </w:rPr>
      </w:pPr>
    </w:p>
    <w:p w:rsidR="00637ACB" w:rsidRPr="00B815C9" w:rsidRDefault="00637ACB" w:rsidP="00115D10">
      <w:pPr>
        <w:spacing w:after="0" w:line="0" w:lineRule="atLeast"/>
        <w:jc w:val="center"/>
        <w:rPr>
          <w:rFonts w:ascii="Times New Roman" w:hAnsi="Times New Roman" w:cs="Times New Roman"/>
          <w:b/>
          <w:sz w:val="24"/>
          <w:szCs w:val="24"/>
          <w:lang w:val="ro-RO"/>
        </w:rPr>
      </w:pPr>
    </w:p>
    <w:tbl>
      <w:tblPr>
        <w:tblW w:w="9513" w:type="dxa"/>
        <w:tblInd w:w="93" w:type="dxa"/>
        <w:tblLayout w:type="fixed"/>
        <w:tblLook w:val="0000" w:firstRow="0" w:lastRow="0" w:firstColumn="0" w:lastColumn="0" w:noHBand="0" w:noVBand="0"/>
      </w:tblPr>
      <w:tblGrid>
        <w:gridCol w:w="1008"/>
        <w:gridCol w:w="2976"/>
        <w:gridCol w:w="2127"/>
        <w:gridCol w:w="3402"/>
      </w:tblGrid>
      <w:tr w:rsidR="00AA7196" w:rsidRPr="00F27675" w:rsidTr="00F27675">
        <w:trPr>
          <w:trHeight w:val="435"/>
          <w:tblHeader/>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AA7196" w:rsidRPr="00F27675" w:rsidRDefault="00AA7196" w:rsidP="00410EC6">
            <w:pPr>
              <w:spacing w:after="0" w:line="0" w:lineRule="atLeast"/>
              <w:jc w:val="center"/>
              <w:rPr>
                <w:rFonts w:ascii="Times New Roman" w:hAnsi="Times New Roman" w:cs="Times New Roman"/>
                <w:b/>
                <w:sz w:val="24"/>
                <w:szCs w:val="24"/>
                <w:lang w:val="ro-RO"/>
              </w:rPr>
            </w:pPr>
            <w:r w:rsidRPr="00F27675">
              <w:rPr>
                <w:rFonts w:ascii="Times New Roman" w:hAnsi="Times New Roman" w:cs="Times New Roman"/>
                <w:b/>
                <w:sz w:val="24"/>
                <w:szCs w:val="24"/>
                <w:lang w:val="ro-RO"/>
              </w:rPr>
              <w:t>Nr. d/o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AA7196" w:rsidRPr="00F27675" w:rsidRDefault="00AA7196" w:rsidP="00410EC6">
            <w:pPr>
              <w:spacing w:after="0" w:line="0" w:lineRule="atLeast"/>
              <w:jc w:val="center"/>
              <w:rPr>
                <w:rFonts w:ascii="Times New Roman" w:hAnsi="Times New Roman" w:cs="Times New Roman"/>
                <w:b/>
                <w:sz w:val="24"/>
                <w:szCs w:val="24"/>
                <w:lang w:val="ro-RO"/>
              </w:rPr>
            </w:pPr>
            <w:r w:rsidRPr="00F27675">
              <w:rPr>
                <w:rFonts w:ascii="Times New Roman" w:hAnsi="Times New Roman" w:cs="Times New Roman"/>
                <w:b/>
                <w:sz w:val="24"/>
                <w:szCs w:val="24"/>
                <w:lang w:val="ro-RO"/>
              </w:rPr>
              <w:t>Denumirea</w:t>
            </w:r>
          </w:p>
        </w:tc>
        <w:tc>
          <w:tcPr>
            <w:tcW w:w="2127" w:type="dxa"/>
            <w:tcBorders>
              <w:top w:val="single" w:sz="4" w:space="0" w:color="auto"/>
              <w:left w:val="nil"/>
              <w:bottom w:val="single" w:sz="4" w:space="0" w:color="auto"/>
              <w:right w:val="single" w:sz="4" w:space="0" w:color="auto"/>
            </w:tcBorders>
            <w:shd w:val="clear" w:color="auto" w:fill="auto"/>
            <w:vAlign w:val="center"/>
          </w:tcPr>
          <w:p w:rsidR="00AA7196" w:rsidRPr="00F27675" w:rsidRDefault="00AA7196" w:rsidP="00410EC6">
            <w:pPr>
              <w:spacing w:after="0" w:line="0" w:lineRule="atLeast"/>
              <w:jc w:val="center"/>
              <w:rPr>
                <w:rFonts w:ascii="Times New Roman" w:hAnsi="Times New Roman" w:cs="Times New Roman"/>
                <w:b/>
                <w:sz w:val="24"/>
                <w:szCs w:val="24"/>
                <w:lang w:val="ro-RO"/>
              </w:rPr>
            </w:pPr>
            <w:r w:rsidRPr="00F27675">
              <w:rPr>
                <w:rFonts w:ascii="Times New Roman" w:hAnsi="Times New Roman" w:cs="Times New Roman"/>
                <w:b/>
                <w:sz w:val="24"/>
                <w:szCs w:val="24"/>
                <w:lang w:val="ro-RO"/>
              </w:rPr>
              <w:t>Cod org 2</w:t>
            </w:r>
          </w:p>
        </w:tc>
        <w:tc>
          <w:tcPr>
            <w:tcW w:w="3402" w:type="dxa"/>
            <w:tcBorders>
              <w:top w:val="single" w:sz="4" w:space="0" w:color="auto"/>
              <w:left w:val="nil"/>
              <w:bottom w:val="single" w:sz="4" w:space="0" w:color="auto"/>
              <w:right w:val="single" w:sz="4" w:space="0" w:color="auto"/>
            </w:tcBorders>
            <w:shd w:val="clear" w:color="auto" w:fill="auto"/>
            <w:vAlign w:val="center"/>
          </w:tcPr>
          <w:p w:rsidR="00AA7196" w:rsidRPr="00F27675" w:rsidRDefault="00AA7196" w:rsidP="00410EC6">
            <w:pPr>
              <w:spacing w:after="0" w:line="0" w:lineRule="atLeast"/>
              <w:jc w:val="center"/>
              <w:rPr>
                <w:rFonts w:ascii="Times New Roman" w:hAnsi="Times New Roman" w:cs="Times New Roman"/>
                <w:b/>
                <w:sz w:val="24"/>
                <w:szCs w:val="24"/>
                <w:lang w:val="ro-RO"/>
              </w:rPr>
            </w:pPr>
            <w:r w:rsidRPr="00F27675">
              <w:rPr>
                <w:rFonts w:ascii="Times New Roman" w:hAnsi="Times New Roman" w:cs="Times New Roman"/>
                <w:b/>
                <w:sz w:val="24"/>
                <w:szCs w:val="24"/>
                <w:lang w:val="ro-RO"/>
              </w:rPr>
              <w:t>Efectivul de personal, unități</w:t>
            </w:r>
          </w:p>
        </w:tc>
      </w:tr>
      <w:tr w:rsidR="00AA7196" w:rsidRPr="00F27675" w:rsidTr="00F27675">
        <w:trPr>
          <w:trHeight w:val="315"/>
        </w:trPr>
        <w:tc>
          <w:tcPr>
            <w:tcW w:w="1008" w:type="dxa"/>
            <w:tcBorders>
              <w:top w:val="nil"/>
              <w:left w:val="single" w:sz="4" w:space="0" w:color="auto"/>
              <w:bottom w:val="single" w:sz="4" w:space="0" w:color="auto"/>
              <w:right w:val="single" w:sz="4" w:space="0" w:color="auto"/>
            </w:tcBorders>
            <w:shd w:val="clear" w:color="auto" w:fill="auto"/>
            <w:noWrap/>
            <w:vAlign w:val="center"/>
          </w:tcPr>
          <w:p w:rsidR="00AA7196" w:rsidRPr="00F27675" w:rsidRDefault="00AA7196" w:rsidP="00410EC6">
            <w:pPr>
              <w:spacing w:after="0" w:line="0" w:lineRule="atLeast"/>
              <w:jc w:val="center"/>
              <w:rPr>
                <w:rFonts w:ascii="Times New Roman" w:hAnsi="Times New Roman" w:cs="Times New Roman"/>
                <w:b/>
                <w:sz w:val="24"/>
                <w:szCs w:val="24"/>
                <w:lang w:val="ro-RO"/>
              </w:rPr>
            </w:pPr>
            <w:r w:rsidRPr="00F27675">
              <w:rPr>
                <w:rFonts w:ascii="Times New Roman" w:hAnsi="Times New Roman" w:cs="Times New Roman"/>
                <w:b/>
                <w:sz w:val="24"/>
                <w:szCs w:val="24"/>
                <w:lang w:val="ro-RO"/>
              </w:rPr>
              <w:t>1</w:t>
            </w:r>
          </w:p>
        </w:tc>
        <w:tc>
          <w:tcPr>
            <w:tcW w:w="2976" w:type="dxa"/>
            <w:tcBorders>
              <w:top w:val="nil"/>
              <w:left w:val="nil"/>
              <w:bottom w:val="single" w:sz="4" w:space="0" w:color="auto"/>
              <w:right w:val="single" w:sz="4" w:space="0" w:color="auto"/>
            </w:tcBorders>
            <w:shd w:val="clear" w:color="auto" w:fill="auto"/>
            <w:vAlign w:val="center"/>
          </w:tcPr>
          <w:p w:rsidR="00AA7196" w:rsidRPr="00F27675" w:rsidRDefault="00AA7196" w:rsidP="00410EC6">
            <w:pPr>
              <w:spacing w:after="0" w:line="0" w:lineRule="atLeast"/>
              <w:jc w:val="center"/>
              <w:rPr>
                <w:rFonts w:ascii="Times New Roman" w:hAnsi="Times New Roman" w:cs="Times New Roman"/>
                <w:b/>
                <w:sz w:val="24"/>
                <w:szCs w:val="24"/>
                <w:lang w:val="ro-RO"/>
              </w:rPr>
            </w:pPr>
            <w:r w:rsidRPr="00F27675">
              <w:rPr>
                <w:rFonts w:ascii="Times New Roman" w:hAnsi="Times New Roman" w:cs="Times New Roman"/>
                <w:b/>
                <w:sz w:val="24"/>
                <w:szCs w:val="24"/>
                <w:lang w:val="ro-RO"/>
              </w:rPr>
              <w:t>2</w:t>
            </w:r>
          </w:p>
        </w:tc>
        <w:tc>
          <w:tcPr>
            <w:tcW w:w="2127" w:type="dxa"/>
            <w:tcBorders>
              <w:top w:val="single" w:sz="4" w:space="0" w:color="auto"/>
              <w:left w:val="nil"/>
              <w:bottom w:val="single" w:sz="4" w:space="0" w:color="auto"/>
              <w:right w:val="single" w:sz="4" w:space="0" w:color="auto"/>
            </w:tcBorders>
            <w:shd w:val="clear" w:color="auto" w:fill="auto"/>
            <w:vAlign w:val="center"/>
          </w:tcPr>
          <w:p w:rsidR="00AA7196" w:rsidRPr="00F27675" w:rsidRDefault="00AA7196" w:rsidP="00410EC6">
            <w:pPr>
              <w:spacing w:after="0" w:line="0" w:lineRule="atLeast"/>
              <w:jc w:val="center"/>
              <w:rPr>
                <w:rFonts w:ascii="Times New Roman" w:hAnsi="Times New Roman" w:cs="Times New Roman"/>
                <w:b/>
                <w:sz w:val="24"/>
                <w:szCs w:val="24"/>
                <w:lang w:val="ro-RO"/>
              </w:rPr>
            </w:pPr>
            <w:r w:rsidRPr="00F27675">
              <w:rPr>
                <w:rFonts w:ascii="Times New Roman" w:hAnsi="Times New Roman" w:cs="Times New Roman"/>
                <w:b/>
                <w:sz w:val="24"/>
                <w:szCs w:val="24"/>
                <w:lang w:val="ro-RO"/>
              </w:rPr>
              <w:t>3</w:t>
            </w:r>
          </w:p>
        </w:tc>
        <w:tc>
          <w:tcPr>
            <w:tcW w:w="3402" w:type="dxa"/>
            <w:tcBorders>
              <w:top w:val="single" w:sz="4" w:space="0" w:color="auto"/>
              <w:left w:val="nil"/>
              <w:bottom w:val="single" w:sz="4" w:space="0" w:color="auto"/>
              <w:right w:val="single" w:sz="4" w:space="0" w:color="auto"/>
            </w:tcBorders>
            <w:shd w:val="clear" w:color="auto" w:fill="auto"/>
            <w:vAlign w:val="center"/>
          </w:tcPr>
          <w:p w:rsidR="00AA7196" w:rsidRPr="00F27675" w:rsidRDefault="00AA7196" w:rsidP="00410EC6">
            <w:pPr>
              <w:spacing w:after="0" w:line="0" w:lineRule="atLeast"/>
              <w:jc w:val="center"/>
              <w:rPr>
                <w:rFonts w:ascii="Times New Roman" w:hAnsi="Times New Roman" w:cs="Times New Roman"/>
                <w:b/>
                <w:sz w:val="24"/>
                <w:szCs w:val="24"/>
                <w:lang w:val="ro-RO"/>
              </w:rPr>
            </w:pPr>
            <w:r w:rsidRPr="00F27675">
              <w:rPr>
                <w:rFonts w:ascii="Times New Roman" w:hAnsi="Times New Roman" w:cs="Times New Roman"/>
                <w:b/>
                <w:sz w:val="24"/>
                <w:szCs w:val="24"/>
                <w:lang w:val="ro-RO"/>
              </w:rPr>
              <w:t>4</w:t>
            </w:r>
          </w:p>
        </w:tc>
      </w:tr>
      <w:tr w:rsidR="00AA7196" w:rsidRPr="00F27675" w:rsidTr="00F27675">
        <w:trPr>
          <w:trHeight w:val="315"/>
        </w:trPr>
        <w:tc>
          <w:tcPr>
            <w:tcW w:w="1008" w:type="dxa"/>
            <w:tcBorders>
              <w:top w:val="nil"/>
              <w:left w:val="single" w:sz="4" w:space="0" w:color="auto"/>
              <w:bottom w:val="single" w:sz="4" w:space="0" w:color="auto"/>
              <w:right w:val="single" w:sz="4" w:space="0" w:color="auto"/>
            </w:tcBorders>
            <w:shd w:val="clear" w:color="auto" w:fill="auto"/>
            <w:noWrap/>
            <w:vAlign w:val="center"/>
          </w:tcPr>
          <w:p w:rsidR="00AA7196" w:rsidRPr="00F27675" w:rsidRDefault="00AA7196" w:rsidP="00410EC6">
            <w:pPr>
              <w:spacing w:after="0" w:line="0" w:lineRule="atLeast"/>
              <w:jc w:val="center"/>
              <w:rPr>
                <w:rFonts w:ascii="Times New Roman" w:hAnsi="Times New Roman" w:cs="Times New Roman"/>
                <w:sz w:val="24"/>
                <w:szCs w:val="24"/>
                <w:lang w:val="ro-RO"/>
              </w:rPr>
            </w:pPr>
            <w:r w:rsidRPr="00F27675">
              <w:rPr>
                <w:rFonts w:ascii="Times New Roman" w:hAnsi="Times New Roman" w:cs="Times New Roman"/>
                <w:sz w:val="24"/>
                <w:szCs w:val="24"/>
                <w:lang w:val="ro-RO"/>
              </w:rPr>
              <w:t>1</w:t>
            </w:r>
          </w:p>
        </w:tc>
        <w:tc>
          <w:tcPr>
            <w:tcW w:w="2976" w:type="dxa"/>
            <w:tcBorders>
              <w:top w:val="nil"/>
              <w:left w:val="nil"/>
              <w:bottom w:val="single" w:sz="4" w:space="0" w:color="auto"/>
              <w:right w:val="single" w:sz="4" w:space="0" w:color="auto"/>
            </w:tcBorders>
            <w:shd w:val="clear" w:color="auto" w:fill="auto"/>
            <w:vAlign w:val="center"/>
          </w:tcPr>
          <w:p w:rsidR="00AA7196" w:rsidRPr="00F27675" w:rsidRDefault="00AA7196" w:rsidP="00410EC6">
            <w:pPr>
              <w:snapToGrid w:val="0"/>
              <w:spacing w:after="0" w:line="0" w:lineRule="atLeast"/>
              <w:rPr>
                <w:rFonts w:ascii="Times New Roman" w:hAnsi="Times New Roman" w:cs="Times New Roman"/>
                <w:sz w:val="24"/>
                <w:szCs w:val="24"/>
                <w:lang w:val="ro-MO"/>
              </w:rPr>
            </w:pPr>
            <w:r w:rsidRPr="00F27675">
              <w:rPr>
                <w:rFonts w:ascii="Times New Roman" w:hAnsi="Times New Roman" w:cs="Times New Roman"/>
                <w:sz w:val="24"/>
                <w:szCs w:val="24"/>
                <w:lang w:val="ro-RO"/>
              </w:rPr>
              <w:t>Primăria - aparat</w:t>
            </w:r>
          </w:p>
        </w:tc>
        <w:tc>
          <w:tcPr>
            <w:tcW w:w="2127" w:type="dxa"/>
            <w:tcBorders>
              <w:top w:val="nil"/>
              <w:left w:val="nil"/>
              <w:bottom w:val="single" w:sz="4" w:space="0" w:color="auto"/>
              <w:right w:val="single" w:sz="4" w:space="0" w:color="auto"/>
            </w:tcBorders>
            <w:shd w:val="clear" w:color="auto" w:fill="auto"/>
            <w:vAlign w:val="center"/>
          </w:tcPr>
          <w:p w:rsidR="00AA7196" w:rsidRPr="00F27675" w:rsidRDefault="00AA7196" w:rsidP="00410EC6">
            <w:pPr>
              <w:spacing w:after="0" w:line="0" w:lineRule="atLeast"/>
              <w:jc w:val="center"/>
              <w:rPr>
                <w:rFonts w:ascii="Times New Roman" w:hAnsi="Times New Roman" w:cs="Times New Roman"/>
                <w:sz w:val="24"/>
                <w:szCs w:val="24"/>
              </w:rPr>
            </w:pPr>
            <w:r w:rsidRPr="00F27675">
              <w:rPr>
                <w:rFonts w:ascii="Times New Roman" w:hAnsi="Times New Roman" w:cs="Times New Roman"/>
                <w:sz w:val="24"/>
                <w:szCs w:val="24"/>
                <w:lang w:val="ro-RO"/>
              </w:rPr>
              <w:t>1092</w:t>
            </w:r>
            <w:r w:rsidRPr="00F27675">
              <w:rPr>
                <w:rFonts w:ascii="Times New Roman" w:hAnsi="Times New Roman" w:cs="Times New Roman"/>
                <w:sz w:val="24"/>
                <w:szCs w:val="24"/>
              </w:rPr>
              <w:t>8</w:t>
            </w:r>
          </w:p>
        </w:tc>
        <w:tc>
          <w:tcPr>
            <w:tcW w:w="3402" w:type="dxa"/>
            <w:tcBorders>
              <w:top w:val="nil"/>
              <w:left w:val="nil"/>
              <w:bottom w:val="single" w:sz="4" w:space="0" w:color="auto"/>
              <w:right w:val="single" w:sz="4" w:space="0" w:color="auto"/>
            </w:tcBorders>
            <w:shd w:val="clear" w:color="auto" w:fill="auto"/>
            <w:vAlign w:val="center"/>
          </w:tcPr>
          <w:p w:rsidR="00AA7196" w:rsidRPr="00F27675" w:rsidRDefault="00AA7196" w:rsidP="00410EC6">
            <w:pPr>
              <w:spacing w:after="0" w:line="0" w:lineRule="atLeast"/>
              <w:jc w:val="center"/>
              <w:rPr>
                <w:rFonts w:ascii="Times New Roman" w:hAnsi="Times New Roman" w:cs="Times New Roman"/>
                <w:sz w:val="24"/>
                <w:szCs w:val="24"/>
              </w:rPr>
            </w:pPr>
            <w:r w:rsidRPr="00F27675">
              <w:rPr>
                <w:rFonts w:ascii="Times New Roman" w:hAnsi="Times New Roman" w:cs="Times New Roman"/>
                <w:sz w:val="24"/>
                <w:szCs w:val="24"/>
              </w:rPr>
              <w:t>9,0</w:t>
            </w:r>
          </w:p>
        </w:tc>
      </w:tr>
      <w:tr w:rsidR="00AA7196" w:rsidRPr="00F27675" w:rsidTr="00F27675">
        <w:trPr>
          <w:trHeight w:val="315"/>
        </w:trPr>
        <w:tc>
          <w:tcPr>
            <w:tcW w:w="1008" w:type="dxa"/>
            <w:tcBorders>
              <w:top w:val="nil"/>
              <w:left w:val="single" w:sz="4" w:space="0" w:color="auto"/>
              <w:bottom w:val="single" w:sz="4" w:space="0" w:color="auto"/>
              <w:right w:val="single" w:sz="4" w:space="0" w:color="auto"/>
            </w:tcBorders>
            <w:shd w:val="clear" w:color="auto" w:fill="auto"/>
            <w:noWrap/>
            <w:vAlign w:val="center"/>
          </w:tcPr>
          <w:p w:rsidR="00AA7196" w:rsidRPr="00F27675" w:rsidRDefault="00AA7196" w:rsidP="00410EC6">
            <w:pPr>
              <w:spacing w:after="0" w:line="0" w:lineRule="atLeast"/>
              <w:jc w:val="center"/>
              <w:rPr>
                <w:rFonts w:ascii="Times New Roman" w:hAnsi="Times New Roman" w:cs="Times New Roman"/>
                <w:sz w:val="24"/>
                <w:szCs w:val="24"/>
                <w:lang w:val="ro-RO"/>
              </w:rPr>
            </w:pPr>
            <w:r w:rsidRPr="00F27675">
              <w:rPr>
                <w:rFonts w:ascii="Times New Roman" w:hAnsi="Times New Roman" w:cs="Times New Roman"/>
                <w:sz w:val="24"/>
                <w:szCs w:val="24"/>
                <w:lang w:val="ro-RO"/>
              </w:rPr>
              <w:t>2</w:t>
            </w:r>
          </w:p>
        </w:tc>
        <w:tc>
          <w:tcPr>
            <w:tcW w:w="2976" w:type="dxa"/>
            <w:tcBorders>
              <w:top w:val="nil"/>
              <w:left w:val="nil"/>
              <w:bottom w:val="single" w:sz="4" w:space="0" w:color="auto"/>
              <w:right w:val="single" w:sz="4" w:space="0" w:color="auto"/>
            </w:tcBorders>
            <w:shd w:val="clear" w:color="auto" w:fill="auto"/>
            <w:vAlign w:val="center"/>
          </w:tcPr>
          <w:p w:rsidR="00AA7196" w:rsidRPr="00F27675" w:rsidRDefault="00AA7196" w:rsidP="00410EC6">
            <w:pPr>
              <w:snapToGrid w:val="0"/>
              <w:spacing w:after="0" w:line="0" w:lineRule="atLeast"/>
              <w:rPr>
                <w:rFonts w:ascii="Times New Roman" w:hAnsi="Times New Roman" w:cs="Times New Roman"/>
                <w:sz w:val="24"/>
                <w:szCs w:val="24"/>
                <w:lang w:val="ro-RO"/>
              </w:rPr>
            </w:pPr>
            <w:r w:rsidRPr="00F27675">
              <w:rPr>
                <w:rFonts w:ascii="Times New Roman" w:hAnsi="Times New Roman" w:cs="Times New Roman"/>
                <w:sz w:val="24"/>
                <w:szCs w:val="24"/>
                <w:lang w:val="ro-MO"/>
              </w:rPr>
              <w:t xml:space="preserve">Grădiniţa </w:t>
            </w:r>
            <w:r w:rsidRPr="00F27675">
              <w:rPr>
                <w:rFonts w:ascii="Times New Roman" w:hAnsi="Times New Roman" w:cs="Times New Roman"/>
                <w:sz w:val="24"/>
                <w:szCs w:val="24"/>
                <w:lang w:val="ro-RO"/>
              </w:rPr>
              <w:t>Step-Soci</w:t>
            </w:r>
          </w:p>
        </w:tc>
        <w:tc>
          <w:tcPr>
            <w:tcW w:w="2127" w:type="dxa"/>
            <w:tcBorders>
              <w:top w:val="nil"/>
              <w:left w:val="nil"/>
              <w:bottom w:val="single" w:sz="4" w:space="0" w:color="auto"/>
              <w:right w:val="single" w:sz="4" w:space="0" w:color="auto"/>
            </w:tcBorders>
            <w:shd w:val="clear" w:color="auto" w:fill="auto"/>
            <w:vAlign w:val="center"/>
          </w:tcPr>
          <w:p w:rsidR="00AA7196" w:rsidRPr="00F27675" w:rsidRDefault="00AA7196" w:rsidP="00410EC6">
            <w:pPr>
              <w:spacing w:after="0" w:line="0" w:lineRule="atLeast"/>
              <w:jc w:val="center"/>
              <w:rPr>
                <w:rFonts w:ascii="Times New Roman" w:hAnsi="Times New Roman" w:cs="Times New Roman"/>
                <w:sz w:val="24"/>
                <w:szCs w:val="24"/>
                <w:lang w:val="ro-RO"/>
              </w:rPr>
            </w:pPr>
            <w:r w:rsidRPr="00F27675">
              <w:rPr>
                <w:rFonts w:ascii="Times New Roman" w:hAnsi="Times New Roman" w:cs="Times New Roman"/>
                <w:sz w:val="24"/>
                <w:szCs w:val="24"/>
                <w:lang w:val="ro-RO"/>
              </w:rPr>
              <w:t>11239</w:t>
            </w:r>
          </w:p>
        </w:tc>
        <w:tc>
          <w:tcPr>
            <w:tcW w:w="3402" w:type="dxa"/>
            <w:tcBorders>
              <w:top w:val="nil"/>
              <w:left w:val="nil"/>
              <w:bottom w:val="single" w:sz="4" w:space="0" w:color="auto"/>
              <w:right w:val="single" w:sz="4" w:space="0" w:color="auto"/>
            </w:tcBorders>
            <w:shd w:val="clear" w:color="auto" w:fill="auto"/>
            <w:vAlign w:val="center"/>
          </w:tcPr>
          <w:p w:rsidR="00AA7196" w:rsidRPr="00F27675" w:rsidRDefault="00AA7196" w:rsidP="00410EC6">
            <w:pPr>
              <w:spacing w:after="0" w:line="0" w:lineRule="atLeast"/>
              <w:jc w:val="center"/>
              <w:rPr>
                <w:rFonts w:ascii="Times New Roman" w:hAnsi="Times New Roman" w:cs="Times New Roman"/>
                <w:sz w:val="24"/>
                <w:szCs w:val="24"/>
                <w:lang w:val="ro-RO"/>
              </w:rPr>
            </w:pPr>
            <w:r w:rsidRPr="00F27675">
              <w:rPr>
                <w:rFonts w:ascii="Times New Roman" w:hAnsi="Times New Roman" w:cs="Times New Roman"/>
                <w:sz w:val="24"/>
                <w:szCs w:val="24"/>
                <w:lang w:val="ro-RO"/>
              </w:rPr>
              <w:t>16,75</w:t>
            </w:r>
          </w:p>
        </w:tc>
      </w:tr>
      <w:tr w:rsidR="00AA7196" w:rsidRPr="00F27675" w:rsidTr="00F27675">
        <w:trPr>
          <w:trHeight w:val="315"/>
        </w:trPr>
        <w:tc>
          <w:tcPr>
            <w:tcW w:w="1008" w:type="dxa"/>
            <w:tcBorders>
              <w:top w:val="nil"/>
              <w:left w:val="single" w:sz="4" w:space="0" w:color="auto"/>
              <w:bottom w:val="single" w:sz="4" w:space="0" w:color="auto"/>
              <w:right w:val="single" w:sz="4" w:space="0" w:color="auto"/>
            </w:tcBorders>
            <w:shd w:val="clear" w:color="auto" w:fill="auto"/>
            <w:noWrap/>
            <w:vAlign w:val="center"/>
          </w:tcPr>
          <w:p w:rsidR="00AA7196" w:rsidRPr="00F27675" w:rsidRDefault="00AA7196" w:rsidP="00410EC6">
            <w:pPr>
              <w:spacing w:after="0" w:line="0" w:lineRule="atLeast"/>
              <w:jc w:val="center"/>
              <w:rPr>
                <w:rFonts w:ascii="Times New Roman" w:hAnsi="Times New Roman" w:cs="Times New Roman"/>
                <w:sz w:val="24"/>
                <w:szCs w:val="24"/>
                <w:lang w:val="ro-RO"/>
              </w:rPr>
            </w:pPr>
            <w:r w:rsidRPr="00F27675">
              <w:rPr>
                <w:rFonts w:ascii="Times New Roman" w:hAnsi="Times New Roman" w:cs="Times New Roman"/>
                <w:sz w:val="24"/>
                <w:szCs w:val="24"/>
                <w:lang w:val="ro-RO"/>
              </w:rPr>
              <w:t>4</w:t>
            </w:r>
          </w:p>
        </w:tc>
        <w:tc>
          <w:tcPr>
            <w:tcW w:w="2976" w:type="dxa"/>
            <w:tcBorders>
              <w:top w:val="nil"/>
              <w:left w:val="nil"/>
              <w:bottom w:val="single" w:sz="4" w:space="0" w:color="auto"/>
              <w:right w:val="single" w:sz="4" w:space="0" w:color="auto"/>
            </w:tcBorders>
            <w:shd w:val="clear" w:color="auto" w:fill="auto"/>
            <w:vAlign w:val="center"/>
          </w:tcPr>
          <w:p w:rsidR="00AA7196" w:rsidRPr="00F27675" w:rsidRDefault="00AA7196" w:rsidP="00410EC6">
            <w:pPr>
              <w:snapToGrid w:val="0"/>
              <w:spacing w:after="0" w:line="0" w:lineRule="atLeast"/>
              <w:rPr>
                <w:rFonts w:ascii="Times New Roman" w:hAnsi="Times New Roman" w:cs="Times New Roman"/>
                <w:sz w:val="24"/>
                <w:szCs w:val="24"/>
                <w:lang w:val="ro-RO"/>
              </w:rPr>
            </w:pPr>
            <w:r w:rsidRPr="00F27675">
              <w:rPr>
                <w:rFonts w:ascii="Times New Roman" w:hAnsi="Times New Roman" w:cs="Times New Roman"/>
                <w:sz w:val="24"/>
                <w:szCs w:val="24"/>
                <w:lang w:val="ro-MO"/>
              </w:rPr>
              <w:t>Biblioteca publică</w:t>
            </w:r>
          </w:p>
        </w:tc>
        <w:tc>
          <w:tcPr>
            <w:tcW w:w="2127" w:type="dxa"/>
            <w:tcBorders>
              <w:top w:val="nil"/>
              <w:left w:val="nil"/>
              <w:bottom w:val="single" w:sz="4" w:space="0" w:color="auto"/>
              <w:right w:val="single" w:sz="4" w:space="0" w:color="auto"/>
            </w:tcBorders>
            <w:shd w:val="clear" w:color="auto" w:fill="auto"/>
            <w:vAlign w:val="center"/>
          </w:tcPr>
          <w:p w:rsidR="00AA7196" w:rsidRPr="00F27675" w:rsidRDefault="00AA7196" w:rsidP="00410EC6">
            <w:pPr>
              <w:spacing w:after="0" w:line="0" w:lineRule="atLeast"/>
              <w:jc w:val="center"/>
              <w:rPr>
                <w:rFonts w:ascii="Times New Roman" w:hAnsi="Times New Roman" w:cs="Times New Roman"/>
                <w:sz w:val="24"/>
                <w:szCs w:val="24"/>
                <w:lang w:val="ro-RO"/>
              </w:rPr>
            </w:pPr>
            <w:r w:rsidRPr="00F27675">
              <w:rPr>
                <w:rFonts w:ascii="Times New Roman" w:hAnsi="Times New Roman" w:cs="Times New Roman"/>
                <w:sz w:val="24"/>
                <w:szCs w:val="24"/>
                <w:lang w:val="ro-RO"/>
              </w:rPr>
              <w:t>08381</w:t>
            </w:r>
          </w:p>
        </w:tc>
        <w:tc>
          <w:tcPr>
            <w:tcW w:w="3402" w:type="dxa"/>
            <w:tcBorders>
              <w:top w:val="nil"/>
              <w:left w:val="nil"/>
              <w:bottom w:val="single" w:sz="4" w:space="0" w:color="auto"/>
              <w:right w:val="single" w:sz="4" w:space="0" w:color="auto"/>
            </w:tcBorders>
            <w:shd w:val="clear" w:color="auto" w:fill="auto"/>
            <w:vAlign w:val="center"/>
          </w:tcPr>
          <w:p w:rsidR="00AA7196" w:rsidRPr="00F27675" w:rsidRDefault="00AA7196" w:rsidP="00410EC6">
            <w:pPr>
              <w:spacing w:after="0" w:line="0" w:lineRule="atLeast"/>
              <w:jc w:val="center"/>
              <w:rPr>
                <w:rFonts w:ascii="Times New Roman" w:hAnsi="Times New Roman" w:cs="Times New Roman"/>
                <w:sz w:val="24"/>
                <w:szCs w:val="24"/>
                <w:lang w:val="ro-RO"/>
              </w:rPr>
            </w:pPr>
            <w:r w:rsidRPr="00F27675">
              <w:rPr>
                <w:rFonts w:ascii="Times New Roman" w:hAnsi="Times New Roman" w:cs="Times New Roman"/>
                <w:sz w:val="24"/>
                <w:szCs w:val="24"/>
                <w:lang w:val="ro-RO"/>
              </w:rPr>
              <w:t>1,25</w:t>
            </w:r>
          </w:p>
        </w:tc>
      </w:tr>
      <w:tr w:rsidR="00AA7196" w:rsidRPr="00F27675" w:rsidTr="00F27675">
        <w:trPr>
          <w:trHeight w:val="315"/>
        </w:trPr>
        <w:tc>
          <w:tcPr>
            <w:tcW w:w="1008" w:type="dxa"/>
            <w:tcBorders>
              <w:top w:val="nil"/>
              <w:left w:val="single" w:sz="4" w:space="0" w:color="auto"/>
              <w:bottom w:val="single" w:sz="4" w:space="0" w:color="auto"/>
              <w:right w:val="single" w:sz="4" w:space="0" w:color="auto"/>
            </w:tcBorders>
            <w:shd w:val="clear" w:color="auto" w:fill="auto"/>
            <w:noWrap/>
            <w:vAlign w:val="center"/>
          </w:tcPr>
          <w:p w:rsidR="00AA7196" w:rsidRPr="00F27675" w:rsidRDefault="00AA7196" w:rsidP="00410EC6">
            <w:pPr>
              <w:spacing w:after="0" w:line="0" w:lineRule="atLeast"/>
              <w:jc w:val="center"/>
              <w:rPr>
                <w:rFonts w:ascii="Times New Roman" w:hAnsi="Times New Roman" w:cs="Times New Roman"/>
                <w:sz w:val="24"/>
                <w:szCs w:val="24"/>
                <w:lang w:val="ro-RO"/>
              </w:rPr>
            </w:pPr>
            <w:r w:rsidRPr="00F27675">
              <w:rPr>
                <w:rFonts w:ascii="Times New Roman" w:hAnsi="Times New Roman" w:cs="Times New Roman"/>
                <w:sz w:val="24"/>
                <w:szCs w:val="24"/>
                <w:lang w:val="ro-RO"/>
              </w:rPr>
              <w:t>5</w:t>
            </w:r>
          </w:p>
        </w:tc>
        <w:tc>
          <w:tcPr>
            <w:tcW w:w="2976" w:type="dxa"/>
            <w:tcBorders>
              <w:top w:val="nil"/>
              <w:left w:val="nil"/>
              <w:bottom w:val="single" w:sz="4" w:space="0" w:color="auto"/>
              <w:right w:val="single" w:sz="4" w:space="0" w:color="auto"/>
            </w:tcBorders>
            <w:shd w:val="clear" w:color="auto" w:fill="auto"/>
            <w:vAlign w:val="bottom"/>
          </w:tcPr>
          <w:p w:rsidR="00AA7196" w:rsidRPr="00F27675" w:rsidRDefault="00AA7196" w:rsidP="00410EC6">
            <w:pPr>
              <w:snapToGrid w:val="0"/>
              <w:spacing w:after="0" w:line="0" w:lineRule="atLeast"/>
              <w:rPr>
                <w:rFonts w:ascii="Times New Roman" w:hAnsi="Times New Roman" w:cs="Times New Roman"/>
                <w:sz w:val="24"/>
                <w:szCs w:val="24"/>
                <w:lang w:val="ro-MO"/>
              </w:rPr>
            </w:pPr>
            <w:r w:rsidRPr="00F27675">
              <w:rPr>
                <w:rFonts w:ascii="Times New Roman" w:hAnsi="Times New Roman" w:cs="Times New Roman"/>
                <w:sz w:val="24"/>
                <w:szCs w:val="24"/>
                <w:lang w:val="ro-MO"/>
              </w:rPr>
              <w:t xml:space="preserve">Căminul cultural </w:t>
            </w:r>
          </w:p>
        </w:tc>
        <w:tc>
          <w:tcPr>
            <w:tcW w:w="2127" w:type="dxa"/>
            <w:tcBorders>
              <w:top w:val="nil"/>
              <w:left w:val="nil"/>
              <w:bottom w:val="single" w:sz="4" w:space="0" w:color="auto"/>
              <w:right w:val="single" w:sz="4" w:space="0" w:color="auto"/>
            </w:tcBorders>
            <w:shd w:val="clear" w:color="auto" w:fill="auto"/>
            <w:vAlign w:val="center"/>
          </w:tcPr>
          <w:p w:rsidR="00AA7196" w:rsidRPr="00F27675" w:rsidRDefault="00AA7196" w:rsidP="00410EC6">
            <w:pPr>
              <w:spacing w:after="0" w:line="0" w:lineRule="atLeast"/>
              <w:jc w:val="center"/>
              <w:rPr>
                <w:rFonts w:ascii="Times New Roman" w:hAnsi="Times New Roman" w:cs="Times New Roman"/>
                <w:sz w:val="24"/>
                <w:szCs w:val="24"/>
                <w:lang w:val="ro-RO"/>
              </w:rPr>
            </w:pPr>
            <w:r w:rsidRPr="00F27675">
              <w:rPr>
                <w:rFonts w:ascii="Times New Roman" w:hAnsi="Times New Roman" w:cs="Times New Roman"/>
                <w:sz w:val="24"/>
                <w:szCs w:val="24"/>
                <w:lang w:val="ro-RO"/>
              </w:rPr>
              <w:t>08382</w:t>
            </w:r>
          </w:p>
        </w:tc>
        <w:tc>
          <w:tcPr>
            <w:tcW w:w="3402" w:type="dxa"/>
            <w:tcBorders>
              <w:top w:val="nil"/>
              <w:left w:val="nil"/>
              <w:bottom w:val="single" w:sz="4" w:space="0" w:color="auto"/>
              <w:right w:val="single" w:sz="4" w:space="0" w:color="auto"/>
            </w:tcBorders>
            <w:shd w:val="clear" w:color="auto" w:fill="auto"/>
            <w:vAlign w:val="center"/>
          </w:tcPr>
          <w:p w:rsidR="00AA7196" w:rsidRPr="00F27675" w:rsidRDefault="00AA7196" w:rsidP="00410EC6">
            <w:pPr>
              <w:spacing w:after="0" w:line="0" w:lineRule="atLeast"/>
              <w:jc w:val="center"/>
              <w:rPr>
                <w:rFonts w:ascii="Times New Roman" w:hAnsi="Times New Roman" w:cs="Times New Roman"/>
                <w:sz w:val="24"/>
                <w:szCs w:val="24"/>
                <w:lang w:val="ro-RO"/>
              </w:rPr>
            </w:pPr>
            <w:r w:rsidRPr="00F27675">
              <w:rPr>
                <w:rFonts w:ascii="Times New Roman" w:hAnsi="Times New Roman" w:cs="Times New Roman"/>
                <w:sz w:val="24"/>
                <w:szCs w:val="24"/>
                <w:lang w:val="ro-RO"/>
              </w:rPr>
              <w:t>3,0</w:t>
            </w:r>
          </w:p>
        </w:tc>
      </w:tr>
      <w:tr w:rsidR="00AA7196" w:rsidRPr="00F27675" w:rsidTr="00F27675">
        <w:trPr>
          <w:trHeight w:val="315"/>
        </w:trPr>
        <w:tc>
          <w:tcPr>
            <w:tcW w:w="3984" w:type="dxa"/>
            <w:gridSpan w:val="2"/>
            <w:tcBorders>
              <w:top w:val="nil"/>
              <w:left w:val="single" w:sz="4" w:space="0" w:color="auto"/>
              <w:bottom w:val="single" w:sz="4" w:space="0" w:color="auto"/>
              <w:right w:val="single" w:sz="4" w:space="0" w:color="auto"/>
            </w:tcBorders>
            <w:shd w:val="clear" w:color="auto" w:fill="auto"/>
            <w:noWrap/>
            <w:vAlign w:val="center"/>
          </w:tcPr>
          <w:p w:rsidR="00AA7196" w:rsidRPr="00F27675" w:rsidRDefault="00AA7196" w:rsidP="00410EC6">
            <w:pPr>
              <w:spacing w:after="0" w:line="0" w:lineRule="atLeast"/>
              <w:jc w:val="center"/>
              <w:rPr>
                <w:rFonts w:ascii="Times New Roman" w:hAnsi="Times New Roman" w:cs="Times New Roman"/>
                <w:b/>
                <w:bCs/>
                <w:sz w:val="24"/>
                <w:szCs w:val="24"/>
                <w:lang w:val="ro-RO"/>
              </w:rPr>
            </w:pPr>
            <w:r w:rsidRPr="00F27675">
              <w:rPr>
                <w:rFonts w:ascii="Times New Roman" w:hAnsi="Times New Roman" w:cs="Times New Roman"/>
                <w:b/>
                <w:bCs/>
                <w:sz w:val="24"/>
                <w:szCs w:val="24"/>
                <w:lang w:val="ro-RO"/>
              </w:rPr>
              <w:t>Total</w:t>
            </w:r>
          </w:p>
        </w:tc>
        <w:tc>
          <w:tcPr>
            <w:tcW w:w="2127" w:type="dxa"/>
            <w:tcBorders>
              <w:top w:val="nil"/>
              <w:left w:val="nil"/>
              <w:bottom w:val="single" w:sz="4" w:space="0" w:color="auto"/>
              <w:right w:val="single" w:sz="4" w:space="0" w:color="auto"/>
            </w:tcBorders>
            <w:shd w:val="clear" w:color="auto" w:fill="auto"/>
            <w:vAlign w:val="center"/>
          </w:tcPr>
          <w:p w:rsidR="00AA7196" w:rsidRPr="00F27675" w:rsidRDefault="00AA7196" w:rsidP="00410EC6">
            <w:pPr>
              <w:spacing w:after="0" w:line="0" w:lineRule="atLeast"/>
              <w:jc w:val="center"/>
              <w:rPr>
                <w:rFonts w:ascii="Times New Roman" w:hAnsi="Times New Roman" w:cs="Times New Roman"/>
                <w:b/>
                <w:bCs/>
                <w:sz w:val="24"/>
                <w:szCs w:val="24"/>
                <w:lang w:val="ro-RO"/>
              </w:rPr>
            </w:pPr>
          </w:p>
        </w:tc>
        <w:tc>
          <w:tcPr>
            <w:tcW w:w="3402" w:type="dxa"/>
            <w:tcBorders>
              <w:top w:val="nil"/>
              <w:left w:val="nil"/>
              <w:bottom w:val="single" w:sz="4" w:space="0" w:color="auto"/>
              <w:right w:val="single" w:sz="4" w:space="0" w:color="auto"/>
            </w:tcBorders>
            <w:shd w:val="clear" w:color="auto" w:fill="auto"/>
            <w:vAlign w:val="center"/>
          </w:tcPr>
          <w:p w:rsidR="00AA7196" w:rsidRPr="00F27675" w:rsidRDefault="00AA7196" w:rsidP="00410EC6">
            <w:pPr>
              <w:spacing w:after="0" w:line="0" w:lineRule="atLeast"/>
              <w:jc w:val="center"/>
              <w:rPr>
                <w:rFonts w:ascii="Times New Roman" w:hAnsi="Times New Roman" w:cs="Times New Roman"/>
                <w:b/>
                <w:bCs/>
                <w:sz w:val="24"/>
                <w:szCs w:val="24"/>
                <w:lang w:val="ro-RO"/>
              </w:rPr>
            </w:pPr>
            <w:r w:rsidRPr="00F27675">
              <w:rPr>
                <w:rFonts w:ascii="Times New Roman" w:hAnsi="Times New Roman" w:cs="Times New Roman"/>
                <w:b/>
                <w:bCs/>
                <w:sz w:val="24"/>
                <w:szCs w:val="24"/>
                <w:lang w:val="ro-RO"/>
              </w:rPr>
              <w:t>30,0</w:t>
            </w:r>
          </w:p>
        </w:tc>
      </w:tr>
    </w:tbl>
    <w:p w:rsidR="00637ACB" w:rsidRPr="00B815C9" w:rsidRDefault="00637ACB" w:rsidP="00637ACB">
      <w:pPr>
        <w:spacing w:after="0" w:line="0" w:lineRule="atLeast"/>
        <w:rPr>
          <w:rFonts w:ascii="Times New Roman" w:hAnsi="Times New Roman" w:cs="Times New Roman"/>
          <w:b/>
          <w:sz w:val="24"/>
          <w:szCs w:val="24"/>
          <w:lang w:val="ro-RO"/>
        </w:rPr>
      </w:pPr>
    </w:p>
    <w:p w:rsidR="00637ACB" w:rsidRPr="00B815C9" w:rsidRDefault="00637ACB" w:rsidP="00637ACB">
      <w:pPr>
        <w:spacing w:after="0" w:line="0" w:lineRule="atLeast"/>
        <w:rPr>
          <w:rFonts w:ascii="Times New Roman" w:hAnsi="Times New Roman" w:cs="Times New Roman"/>
          <w:b/>
          <w:sz w:val="24"/>
          <w:szCs w:val="24"/>
          <w:lang w:val="ro-RO"/>
        </w:rPr>
      </w:pPr>
    </w:p>
    <w:p w:rsidR="00637ACB" w:rsidRPr="00B815C9" w:rsidRDefault="00637ACB" w:rsidP="00637ACB">
      <w:pPr>
        <w:spacing w:after="0" w:line="0" w:lineRule="atLeast"/>
        <w:rPr>
          <w:rFonts w:ascii="Times New Roman" w:hAnsi="Times New Roman" w:cs="Times New Roman"/>
          <w:b/>
          <w:sz w:val="24"/>
          <w:szCs w:val="24"/>
          <w:lang w:val="ro-RO"/>
        </w:rPr>
      </w:pPr>
    </w:p>
    <w:p w:rsidR="00637ACB" w:rsidRPr="00B815C9" w:rsidRDefault="00637ACB" w:rsidP="00637ACB">
      <w:pPr>
        <w:spacing w:after="0" w:line="0" w:lineRule="atLeast"/>
        <w:rPr>
          <w:rFonts w:ascii="Times New Roman" w:hAnsi="Times New Roman" w:cs="Times New Roman"/>
          <w:b/>
          <w:sz w:val="24"/>
          <w:szCs w:val="24"/>
          <w:lang w:val="ro-RO"/>
        </w:rPr>
      </w:pPr>
    </w:p>
    <w:p w:rsidR="00637ACB" w:rsidRPr="00B815C9" w:rsidRDefault="00637ACB" w:rsidP="00637ACB">
      <w:pPr>
        <w:spacing w:after="0" w:line="0" w:lineRule="atLeast"/>
        <w:rPr>
          <w:rFonts w:ascii="Times New Roman" w:hAnsi="Times New Roman" w:cs="Times New Roman"/>
          <w:b/>
          <w:sz w:val="24"/>
          <w:szCs w:val="24"/>
          <w:lang w:val="ro-RO"/>
        </w:rPr>
      </w:pPr>
    </w:p>
    <w:p w:rsidR="008F749D" w:rsidRPr="008F749D" w:rsidRDefault="008F749D" w:rsidP="008F749D">
      <w:pPr>
        <w:tabs>
          <w:tab w:val="left" w:pos="708"/>
          <w:tab w:val="left" w:pos="6715"/>
        </w:tabs>
        <w:suppressAutoHyphens/>
        <w:spacing w:after="0" w:line="360" w:lineRule="auto"/>
        <w:jc w:val="both"/>
        <w:rPr>
          <w:rFonts w:ascii="Times New Roman" w:eastAsia="SimSun" w:hAnsi="Times New Roman" w:cs="Times New Roman"/>
          <w:color w:val="00000A"/>
          <w:sz w:val="24"/>
          <w:szCs w:val="24"/>
          <w:lang w:val="en-US"/>
        </w:rPr>
      </w:pPr>
      <w:proofErr w:type="spellStart"/>
      <w:r w:rsidRPr="008F749D">
        <w:rPr>
          <w:rFonts w:ascii="Times New Roman" w:eastAsia="SimSun" w:hAnsi="Times New Roman" w:cs="Times New Roman"/>
          <w:b/>
          <w:color w:val="00000A"/>
          <w:sz w:val="24"/>
          <w:szCs w:val="24"/>
          <w:lang w:val="en-US"/>
        </w:rPr>
        <w:t>Secretar</w:t>
      </w:r>
      <w:proofErr w:type="spellEnd"/>
      <w:r w:rsidRPr="008F749D">
        <w:rPr>
          <w:rFonts w:ascii="Times New Roman" w:eastAsia="SimSun" w:hAnsi="Times New Roman" w:cs="Times New Roman"/>
          <w:b/>
          <w:color w:val="00000A"/>
          <w:sz w:val="24"/>
          <w:szCs w:val="24"/>
          <w:lang w:val="en-US"/>
        </w:rPr>
        <w:t xml:space="preserve"> al </w:t>
      </w:r>
      <w:proofErr w:type="spellStart"/>
      <w:r w:rsidRPr="008F749D">
        <w:rPr>
          <w:rFonts w:ascii="Times New Roman" w:eastAsia="SimSun" w:hAnsi="Times New Roman" w:cs="Times New Roman"/>
          <w:b/>
          <w:color w:val="00000A"/>
          <w:sz w:val="24"/>
          <w:szCs w:val="24"/>
          <w:lang w:val="en-US"/>
        </w:rPr>
        <w:t>consiliului</w:t>
      </w:r>
      <w:proofErr w:type="spellEnd"/>
      <w:r w:rsidRPr="008F749D">
        <w:rPr>
          <w:rFonts w:ascii="Times New Roman" w:eastAsia="SimSun" w:hAnsi="Times New Roman" w:cs="Times New Roman"/>
          <w:b/>
          <w:color w:val="00000A"/>
          <w:sz w:val="24"/>
          <w:szCs w:val="24"/>
          <w:lang w:val="en-US"/>
        </w:rPr>
        <w:t xml:space="preserve">                                                                 </w:t>
      </w:r>
      <w:r w:rsidRPr="008F749D">
        <w:rPr>
          <w:rFonts w:ascii="Times New Roman" w:eastAsia="SimSun" w:hAnsi="Times New Roman" w:cs="Times New Roman"/>
          <w:b/>
          <w:color w:val="00000A"/>
          <w:sz w:val="24"/>
          <w:szCs w:val="24"/>
          <w:lang w:val="en-US"/>
        </w:rPr>
        <w:tab/>
        <w:t xml:space="preserve">PETCU </w:t>
      </w:r>
      <w:proofErr w:type="spellStart"/>
      <w:r w:rsidRPr="008F749D">
        <w:rPr>
          <w:rFonts w:ascii="Times New Roman" w:eastAsia="SimSun" w:hAnsi="Times New Roman" w:cs="Times New Roman"/>
          <w:b/>
          <w:color w:val="00000A"/>
          <w:sz w:val="24"/>
          <w:szCs w:val="24"/>
          <w:lang w:val="en-US"/>
        </w:rPr>
        <w:t>Alla</w:t>
      </w:r>
      <w:proofErr w:type="spellEnd"/>
    </w:p>
    <w:p w:rsidR="00637ACB" w:rsidRPr="00B815C9" w:rsidRDefault="00637ACB" w:rsidP="00637ACB">
      <w:pPr>
        <w:pStyle w:val="a9"/>
        <w:spacing w:line="0" w:lineRule="atLeast"/>
        <w:rPr>
          <w:rFonts w:ascii="Times New Roman" w:eastAsiaTheme="minorEastAsia" w:hAnsi="Times New Roman"/>
          <w:b/>
          <w:i/>
          <w:sz w:val="24"/>
          <w:szCs w:val="24"/>
          <w:lang w:val="ro-MO"/>
        </w:rPr>
        <w:sectPr w:rsidR="00637ACB" w:rsidRPr="00B815C9" w:rsidSect="00F27675">
          <w:pgSz w:w="11906" w:h="16838" w:code="9"/>
          <w:pgMar w:top="426" w:right="851" w:bottom="284" w:left="1701" w:header="709" w:footer="709" w:gutter="0"/>
          <w:cols w:space="708"/>
          <w:docGrid w:linePitch="360"/>
        </w:sectPr>
      </w:pPr>
    </w:p>
    <w:p w:rsidR="00735EDC" w:rsidRPr="00B815C9" w:rsidRDefault="00735EDC" w:rsidP="00735EDC">
      <w:pPr>
        <w:tabs>
          <w:tab w:val="left" w:pos="4524"/>
        </w:tabs>
        <w:spacing w:after="0" w:line="0" w:lineRule="atLeast"/>
        <w:rPr>
          <w:rFonts w:ascii="Times New Roman" w:hAnsi="Times New Roman" w:cs="Times New Roman"/>
          <w:sz w:val="24"/>
          <w:szCs w:val="24"/>
          <w:lang w:val="ro-RO"/>
        </w:rPr>
      </w:pPr>
      <w:bookmarkStart w:id="0" w:name="_GoBack"/>
      <w:bookmarkEnd w:id="0"/>
    </w:p>
    <w:p w:rsidR="00735EDC" w:rsidRPr="00D2760F" w:rsidRDefault="00735EDC" w:rsidP="00735EDC">
      <w:pPr>
        <w:tabs>
          <w:tab w:val="left" w:pos="851"/>
        </w:tabs>
        <w:spacing w:after="0" w:line="0" w:lineRule="atLeast"/>
        <w:jc w:val="center"/>
        <w:rPr>
          <w:rFonts w:ascii="Times New Roman" w:hAnsi="Times New Roman" w:cs="Times New Roman"/>
          <w:b/>
          <w:sz w:val="24"/>
          <w:szCs w:val="24"/>
          <w:lang w:val="en-US"/>
        </w:rPr>
      </w:pPr>
      <w:proofErr w:type="spellStart"/>
      <w:r w:rsidRPr="00D2760F">
        <w:rPr>
          <w:rFonts w:ascii="Times New Roman" w:hAnsi="Times New Roman" w:cs="Times New Roman"/>
          <w:b/>
          <w:sz w:val="24"/>
          <w:szCs w:val="24"/>
          <w:lang w:val="en-US"/>
        </w:rPr>
        <w:t>Notă</w:t>
      </w:r>
      <w:proofErr w:type="spellEnd"/>
      <w:r w:rsidRPr="00D2760F">
        <w:rPr>
          <w:rFonts w:ascii="Times New Roman" w:hAnsi="Times New Roman" w:cs="Times New Roman"/>
          <w:b/>
          <w:sz w:val="24"/>
          <w:szCs w:val="24"/>
          <w:lang w:val="en-US"/>
        </w:rPr>
        <w:t xml:space="preserve"> </w:t>
      </w:r>
      <w:proofErr w:type="spellStart"/>
      <w:r w:rsidRPr="00D2760F">
        <w:rPr>
          <w:rFonts w:ascii="Times New Roman" w:hAnsi="Times New Roman" w:cs="Times New Roman"/>
          <w:b/>
          <w:sz w:val="24"/>
          <w:szCs w:val="24"/>
          <w:lang w:val="en-US"/>
        </w:rPr>
        <w:t>informativă</w:t>
      </w:r>
      <w:proofErr w:type="spellEnd"/>
    </w:p>
    <w:p w:rsidR="00735EDC" w:rsidRPr="00D2760F" w:rsidRDefault="00735EDC" w:rsidP="00735EDC">
      <w:pPr>
        <w:tabs>
          <w:tab w:val="left" w:pos="851"/>
        </w:tabs>
        <w:spacing w:after="0" w:line="0" w:lineRule="atLeast"/>
        <w:jc w:val="center"/>
        <w:rPr>
          <w:rFonts w:ascii="Times New Roman" w:hAnsi="Times New Roman" w:cs="Times New Roman"/>
          <w:b/>
          <w:sz w:val="24"/>
          <w:szCs w:val="24"/>
          <w:lang w:val="en-US"/>
        </w:rPr>
      </w:pPr>
      <w:proofErr w:type="gramStart"/>
      <w:r w:rsidRPr="00D2760F">
        <w:rPr>
          <w:rFonts w:ascii="Times New Roman" w:hAnsi="Times New Roman" w:cs="Times New Roman"/>
          <w:b/>
          <w:sz w:val="24"/>
          <w:szCs w:val="24"/>
          <w:lang w:val="en-US"/>
        </w:rPr>
        <w:t>cu</w:t>
      </w:r>
      <w:proofErr w:type="gramEnd"/>
      <w:r w:rsidRPr="00D2760F">
        <w:rPr>
          <w:rFonts w:ascii="Times New Roman" w:hAnsi="Times New Roman" w:cs="Times New Roman"/>
          <w:b/>
          <w:sz w:val="24"/>
          <w:szCs w:val="24"/>
          <w:lang w:val="en-US"/>
        </w:rPr>
        <w:t xml:space="preserve"> </w:t>
      </w:r>
      <w:proofErr w:type="spellStart"/>
      <w:r w:rsidRPr="00D2760F">
        <w:rPr>
          <w:rFonts w:ascii="Times New Roman" w:hAnsi="Times New Roman" w:cs="Times New Roman"/>
          <w:b/>
          <w:sz w:val="24"/>
          <w:szCs w:val="24"/>
          <w:lang w:val="en-US"/>
        </w:rPr>
        <w:t>privire</w:t>
      </w:r>
      <w:proofErr w:type="spellEnd"/>
      <w:r w:rsidRPr="00D2760F">
        <w:rPr>
          <w:rFonts w:ascii="Times New Roman" w:hAnsi="Times New Roman" w:cs="Times New Roman"/>
          <w:b/>
          <w:sz w:val="24"/>
          <w:szCs w:val="24"/>
          <w:lang w:val="en-US"/>
        </w:rPr>
        <w:t xml:space="preserve"> la </w:t>
      </w:r>
      <w:proofErr w:type="spellStart"/>
      <w:r w:rsidRPr="00D2760F">
        <w:rPr>
          <w:rFonts w:ascii="Times New Roman" w:hAnsi="Times New Roman" w:cs="Times New Roman"/>
          <w:b/>
          <w:sz w:val="24"/>
          <w:szCs w:val="24"/>
          <w:lang w:val="en-US"/>
        </w:rPr>
        <w:t>structura</w:t>
      </w:r>
      <w:proofErr w:type="spellEnd"/>
      <w:r w:rsidRPr="00D2760F">
        <w:rPr>
          <w:rFonts w:ascii="Times New Roman" w:hAnsi="Times New Roman" w:cs="Times New Roman"/>
          <w:b/>
          <w:sz w:val="24"/>
          <w:szCs w:val="24"/>
          <w:lang w:val="en-US"/>
        </w:rPr>
        <w:t xml:space="preserve"> </w:t>
      </w:r>
      <w:proofErr w:type="spellStart"/>
      <w:r w:rsidRPr="00D2760F">
        <w:rPr>
          <w:rFonts w:ascii="Times New Roman" w:hAnsi="Times New Roman" w:cs="Times New Roman"/>
          <w:b/>
          <w:sz w:val="24"/>
          <w:szCs w:val="24"/>
          <w:lang w:val="en-US"/>
        </w:rPr>
        <w:t>Bugetului</w:t>
      </w:r>
      <w:proofErr w:type="spellEnd"/>
      <w:r w:rsidRPr="00D2760F">
        <w:rPr>
          <w:rFonts w:ascii="Times New Roman" w:hAnsi="Times New Roman" w:cs="Times New Roman"/>
          <w:b/>
          <w:sz w:val="24"/>
          <w:szCs w:val="24"/>
          <w:lang w:val="en-US"/>
        </w:rPr>
        <w:t xml:space="preserve"> local</w:t>
      </w:r>
    </w:p>
    <w:p w:rsidR="00735EDC" w:rsidRPr="00D2760F" w:rsidRDefault="008F214C" w:rsidP="00735EDC">
      <w:pPr>
        <w:tabs>
          <w:tab w:val="left" w:pos="851"/>
        </w:tabs>
        <w:spacing w:after="0" w:line="0" w:lineRule="atLeast"/>
        <w:jc w:val="center"/>
        <w:rPr>
          <w:rFonts w:ascii="Times New Roman" w:hAnsi="Times New Roman" w:cs="Times New Roman"/>
          <w:b/>
          <w:sz w:val="24"/>
          <w:szCs w:val="24"/>
          <w:lang w:val="en-US"/>
        </w:rPr>
      </w:pPr>
      <w:r w:rsidRPr="00D2760F">
        <w:rPr>
          <w:rFonts w:ascii="Times New Roman" w:hAnsi="Times New Roman" w:cs="Times New Roman"/>
          <w:b/>
          <w:sz w:val="24"/>
          <w:szCs w:val="24"/>
          <w:lang w:val="en-US"/>
        </w:rPr>
        <w:t>Step-</w:t>
      </w:r>
      <w:proofErr w:type="spellStart"/>
      <w:r w:rsidRPr="00D2760F">
        <w:rPr>
          <w:rFonts w:ascii="Times New Roman" w:hAnsi="Times New Roman" w:cs="Times New Roman"/>
          <w:b/>
          <w:sz w:val="24"/>
          <w:szCs w:val="24"/>
          <w:lang w:val="en-US"/>
        </w:rPr>
        <w:t>Soci</w:t>
      </w:r>
      <w:proofErr w:type="spellEnd"/>
      <w:r w:rsidR="00D2760F">
        <w:rPr>
          <w:rFonts w:ascii="Times New Roman" w:hAnsi="Times New Roman" w:cs="Times New Roman"/>
          <w:b/>
          <w:sz w:val="24"/>
          <w:szCs w:val="24"/>
          <w:lang w:val="en-US"/>
        </w:rPr>
        <w:t xml:space="preserve"> </w:t>
      </w:r>
      <w:proofErr w:type="spellStart"/>
      <w:r w:rsidR="00D2760F">
        <w:rPr>
          <w:rFonts w:ascii="Times New Roman" w:hAnsi="Times New Roman" w:cs="Times New Roman"/>
          <w:b/>
          <w:sz w:val="24"/>
          <w:szCs w:val="24"/>
          <w:lang w:val="en-US"/>
        </w:rPr>
        <w:t>pentru</w:t>
      </w:r>
      <w:proofErr w:type="spellEnd"/>
      <w:r w:rsidR="00D2760F">
        <w:rPr>
          <w:rFonts w:ascii="Times New Roman" w:hAnsi="Times New Roman" w:cs="Times New Roman"/>
          <w:b/>
          <w:sz w:val="24"/>
          <w:szCs w:val="24"/>
          <w:lang w:val="en-US"/>
        </w:rPr>
        <w:t xml:space="preserve"> </w:t>
      </w:r>
      <w:proofErr w:type="spellStart"/>
      <w:r w:rsidR="00D2760F">
        <w:rPr>
          <w:rFonts w:ascii="Times New Roman" w:hAnsi="Times New Roman" w:cs="Times New Roman"/>
          <w:b/>
          <w:sz w:val="24"/>
          <w:szCs w:val="24"/>
          <w:lang w:val="en-US"/>
        </w:rPr>
        <w:t>anul</w:t>
      </w:r>
      <w:proofErr w:type="spellEnd"/>
      <w:r w:rsidR="00D2760F">
        <w:rPr>
          <w:rFonts w:ascii="Times New Roman" w:hAnsi="Times New Roman" w:cs="Times New Roman"/>
          <w:b/>
          <w:sz w:val="24"/>
          <w:szCs w:val="24"/>
          <w:lang w:val="en-US"/>
        </w:rPr>
        <w:t xml:space="preserve"> 2021</w:t>
      </w:r>
    </w:p>
    <w:p w:rsidR="00735EDC" w:rsidRPr="00D2760F" w:rsidRDefault="00735EDC" w:rsidP="00735EDC">
      <w:pPr>
        <w:tabs>
          <w:tab w:val="left" w:pos="4524"/>
        </w:tabs>
        <w:spacing w:after="0" w:line="0" w:lineRule="atLeast"/>
        <w:rPr>
          <w:rFonts w:ascii="Times New Roman" w:hAnsi="Times New Roman" w:cs="Times New Roman"/>
          <w:sz w:val="24"/>
          <w:szCs w:val="24"/>
          <w:lang w:val="en-US"/>
        </w:rPr>
      </w:pPr>
    </w:p>
    <w:p w:rsidR="00AA7196" w:rsidRPr="00D2760F" w:rsidRDefault="00735EDC" w:rsidP="00D2760F">
      <w:pPr>
        <w:tabs>
          <w:tab w:val="left" w:pos="567"/>
        </w:tabs>
        <w:spacing w:after="0" w:line="0" w:lineRule="atLeast"/>
        <w:jc w:val="both"/>
        <w:rPr>
          <w:rFonts w:ascii="Times New Roman" w:hAnsi="Times New Roman" w:cs="Times New Roman"/>
          <w:b/>
          <w:color w:val="FF0000"/>
          <w:sz w:val="24"/>
          <w:szCs w:val="24"/>
          <w:lang w:val="ro-RO"/>
        </w:rPr>
      </w:pPr>
      <w:r w:rsidRPr="00D2760F">
        <w:rPr>
          <w:rFonts w:ascii="Times New Roman" w:hAnsi="Times New Roman" w:cs="Times New Roman"/>
          <w:sz w:val="24"/>
          <w:szCs w:val="24"/>
          <w:lang w:val="en-US"/>
        </w:rPr>
        <w:tab/>
      </w:r>
      <w:proofErr w:type="spellStart"/>
      <w:r w:rsidR="00AA7196" w:rsidRPr="00D2760F">
        <w:rPr>
          <w:rFonts w:ascii="Times New Roman" w:hAnsi="Times New Roman" w:cs="Times New Roman"/>
          <w:sz w:val="24"/>
          <w:szCs w:val="24"/>
          <w:lang w:val="en-US"/>
        </w:rPr>
        <w:t>E</w:t>
      </w:r>
      <w:r w:rsidR="00D2760F">
        <w:rPr>
          <w:rFonts w:ascii="Times New Roman" w:hAnsi="Times New Roman" w:cs="Times New Roman"/>
          <w:sz w:val="24"/>
          <w:szCs w:val="24"/>
          <w:lang w:val="en-US"/>
        </w:rPr>
        <w:t>laborarea</w:t>
      </w:r>
      <w:proofErr w:type="spellEnd"/>
      <w:r w:rsidR="00D2760F">
        <w:rPr>
          <w:rFonts w:ascii="Times New Roman" w:hAnsi="Times New Roman" w:cs="Times New Roman"/>
          <w:sz w:val="24"/>
          <w:szCs w:val="24"/>
          <w:lang w:val="en-US"/>
        </w:rPr>
        <w:t xml:space="preserve"> </w:t>
      </w:r>
      <w:proofErr w:type="spellStart"/>
      <w:r w:rsidR="00D2760F">
        <w:rPr>
          <w:rFonts w:ascii="Times New Roman" w:hAnsi="Times New Roman" w:cs="Times New Roman"/>
          <w:sz w:val="24"/>
          <w:szCs w:val="24"/>
          <w:lang w:val="en-US"/>
        </w:rPr>
        <w:t>și</w:t>
      </w:r>
      <w:proofErr w:type="spellEnd"/>
      <w:r w:rsidR="00D2760F">
        <w:rPr>
          <w:rFonts w:ascii="Times New Roman" w:hAnsi="Times New Roman" w:cs="Times New Roman"/>
          <w:sz w:val="24"/>
          <w:szCs w:val="24"/>
          <w:lang w:val="en-US"/>
        </w:rPr>
        <w:t xml:space="preserve"> </w:t>
      </w:r>
      <w:proofErr w:type="spellStart"/>
      <w:r w:rsidR="00D2760F">
        <w:rPr>
          <w:rFonts w:ascii="Times New Roman" w:hAnsi="Times New Roman" w:cs="Times New Roman"/>
          <w:sz w:val="24"/>
          <w:szCs w:val="24"/>
          <w:lang w:val="en-US"/>
        </w:rPr>
        <w:t>prezentarea</w:t>
      </w:r>
      <w:proofErr w:type="spellEnd"/>
      <w:r w:rsidR="00D2760F">
        <w:rPr>
          <w:rFonts w:ascii="Times New Roman" w:hAnsi="Times New Roman" w:cs="Times New Roman"/>
          <w:sz w:val="24"/>
          <w:szCs w:val="24"/>
          <w:lang w:val="en-US"/>
        </w:rPr>
        <w:t xml:space="preserve"> </w:t>
      </w:r>
      <w:proofErr w:type="spellStart"/>
      <w:r w:rsidR="00D2760F">
        <w:rPr>
          <w:rFonts w:ascii="Times New Roman" w:hAnsi="Times New Roman" w:cs="Times New Roman"/>
          <w:sz w:val="24"/>
          <w:szCs w:val="24"/>
          <w:lang w:val="en-US"/>
        </w:rPr>
        <w:t>propune</w:t>
      </w:r>
      <w:r w:rsidR="00AA7196" w:rsidRPr="00D2760F">
        <w:rPr>
          <w:rFonts w:ascii="Times New Roman" w:hAnsi="Times New Roman" w:cs="Times New Roman"/>
          <w:sz w:val="24"/>
          <w:szCs w:val="24"/>
          <w:lang w:val="en-US"/>
        </w:rPr>
        <w:t>rilor</w:t>
      </w:r>
      <w:proofErr w:type="spellEnd"/>
      <w:r w:rsidR="00AA7196" w:rsidRPr="00D2760F">
        <w:rPr>
          <w:rFonts w:ascii="Times New Roman" w:hAnsi="Times New Roman" w:cs="Times New Roman"/>
          <w:sz w:val="24"/>
          <w:szCs w:val="24"/>
          <w:lang w:val="en-US"/>
        </w:rPr>
        <w:t xml:space="preserve"> la </w:t>
      </w:r>
      <w:proofErr w:type="spellStart"/>
      <w:r w:rsidR="00AA7196" w:rsidRPr="00D2760F">
        <w:rPr>
          <w:rFonts w:ascii="Times New Roman" w:hAnsi="Times New Roman" w:cs="Times New Roman"/>
          <w:sz w:val="24"/>
          <w:szCs w:val="24"/>
          <w:lang w:val="en-US"/>
        </w:rPr>
        <w:t>proiectul</w:t>
      </w:r>
      <w:proofErr w:type="spellEnd"/>
      <w:r w:rsidR="00AA7196" w:rsidRPr="00D2760F">
        <w:rPr>
          <w:rFonts w:ascii="Times New Roman" w:hAnsi="Times New Roman" w:cs="Times New Roman"/>
          <w:sz w:val="24"/>
          <w:szCs w:val="24"/>
          <w:lang w:val="en-US"/>
        </w:rPr>
        <w:t xml:space="preserve"> de </w:t>
      </w:r>
      <w:proofErr w:type="spellStart"/>
      <w:r w:rsidR="00AA7196" w:rsidRPr="00D2760F">
        <w:rPr>
          <w:rFonts w:ascii="Times New Roman" w:hAnsi="Times New Roman" w:cs="Times New Roman"/>
          <w:sz w:val="24"/>
          <w:szCs w:val="24"/>
          <w:lang w:val="en-US"/>
        </w:rPr>
        <w:t>buget</w:t>
      </w:r>
      <w:proofErr w:type="spellEnd"/>
      <w:r w:rsidR="00AA7196" w:rsidRPr="00D2760F">
        <w:rPr>
          <w:rFonts w:ascii="Times New Roman" w:hAnsi="Times New Roman" w:cs="Times New Roman"/>
          <w:sz w:val="24"/>
          <w:szCs w:val="24"/>
          <w:lang w:val="en-US"/>
        </w:rPr>
        <w:t xml:space="preserve"> </w:t>
      </w:r>
      <w:proofErr w:type="spellStart"/>
      <w:r w:rsidR="00AA7196" w:rsidRPr="00D2760F">
        <w:rPr>
          <w:rFonts w:ascii="Times New Roman" w:hAnsi="Times New Roman" w:cs="Times New Roman"/>
          <w:sz w:val="24"/>
          <w:szCs w:val="24"/>
          <w:lang w:val="en-US"/>
        </w:rPr>
        <w:t>pentru</w:t>
      </w:r>
      <w:proofErr w:type="spellEnd"/>
      <w:r w:rsidR="00AA7196" w:rsidRPr="00D2760F">
        <w:rPr>
          <w:rFonts w:ascii="Times New Roman" w:hAnsi="Times New Roman" w:cs="Times New Roman"/>
          <w:sz w:val="24"/>
          <w:szCs w:val="24"/>
          <w:lang w:val="en-US"/>
        </w:rPr>
        <w:t xml:space="preserve"> </w:t>
      </w:r>
      <w:proofErr w:type="spellStart"/>
      <w:r w:rsidR="00AA7196" w:rsidRPr="00D2760F">
        <w:rPr>
          <w:rFonts w:ascii="Times New Roman" w:hAnsi="Times New Roman" w:cs="Times New Roman"/>
          <w:sz w:val="24"/>
          <w:szCs w:val="24"/>
          <w:lang w:val="en-US"/>
        </w:rPr>
        <w:t>anul</w:t>
      </w:r>
      <w:proofErr w:type="spellEnd"/>
      <w:r w:rsidR="00AA7196" w:rsidRPr="00D2760F">
        <w:rPr>
          <w:rFonts w:ascii="Times New Roman" w:hAnsi="Times New Roman" w:cs="Times New Roman"/>
          <w:sz w:val="24"/>
          <w:szCs w:val="24"/>
          <w:lang w:val="en-US"/>
        </w:rPr>
        <w:t xml:space="preserve"> 2021 s-a </w:t>
      </w:r>
      <w:proofErr w:type="spellStart"/>
      <w:r w:rsidR="00AA7196" w:rsidRPr="00D2760F">
        <w:rPr>
          <w:rFonts w:ascii="Times New Roman" w:hAnsi="Times New Roman" w:cs="Times New Roman"/>
          <w:sz w:val="24"/>
          <w:szCs w:val="24"/>
          <w:lang w:val="en-US"/>
        </w:rPr>
        <w:t>efectuat</w:t>
      </w:r>
      <w:proofErr w:type="spellEnd"/>
      <w:r w:rsidR="00AA7196" w:rsidRPr="00D2760F">
        <w:rPr>
          <w:rFonts w:ascii="Times New Roman" w:hAnsi="Times New Roman" w:cs="Times New Roman"/>
          <w:sz w:val="24"/>
          <w:szCs w:val="24"/>
          <w:lang w:val="en-US"/>
        </w:rPr>
        <w:t xml:space="preserve"> </w:t>
      </w:r>
      <w:proofErr w:type="spellStart"/>
      <w:r w:rsidR="00AA7196" w:rsidRPr="00D2760F">
        <w:rPr>
          <w:rFonts w:ascii="Times New Roman" w:hAnsi="Times New Roman" w:cs="Times New Roman"/>
          <w:sz w:val="24"/>
          <w:szCs w:val="24"/>
          <w:lang w:val="en-US"/>
        </w:rPr>
        <w:t>în</w:t>
      </w:r>
      <w:proofErr w:type="spellEnd"/>
      <w:r w:rsidR="00AA7196" w:rsidRPr="00D2760F">
        <w:rPr>
          <w:rFonts w:ascii="Times New Roman" w:hAnsi="Times New Roman" w:cs="Times New Roman"/>
          <w:sz w:val="24"/>
          <w:szCs w:val="24"/>
          <w:lang w:val="en-US"/>
        </w:rPr>
        <w:t xml:space="preserve"> </w:t>
      </w:r>
      <w:proofErr w:type="spellStart"/>
      <w:r w:rsidR="00AA7196" w:rsidRPr="00D2760F">
        <w:rPr>
          <w:rFonts w:ascii="Times New Roman" w:hAnsi="Times New Roman" w:cs="Times New Roman"/>
          <w:sz w:val="24"/>
          <w:szCs w:val="24"/>
          <w:lang w:val="en-US"/>
        </w:rPr>
        <w:t>conformitate</w:t>
      </w:r>
      <w:proofErr w:type="spellEnd"/>
      <w:r w:rsidR="00AA7196" w:rsidRPr="00D2760F">
        <w:rPr>
          <w:rFonts w:ascii="Times New Roman" w:hAnsi="Times New Roman" w:cs="Times New Roman"/>
          <w:sz w:val="24"/>
          <w:szCs w:val="24"/>
          <w:lang w:val="en-US"/>
        </w:rPr>
        <w:t xml:space="preserve"> cu </w:t>
      </w:r>
      <w:proofErr w:type="spellStart"/>
      <w:r w:rsidR="00AA7196" w:rsidRPr="00D2760F">
        <w:rPr>
          <w:rFonts w:ascii="Times New Roman" w:hAnsi="Times New Roman" w:cs="Times New Roman"/>
          <w:sz w:val="24"/>
          <w:szCs w:val="24"/>
          <w:lang w:val="en-US"/>
        </w:rPr>
        <w:t>prevederile</w:t>
      </w:r>
      <w:proofErr w:type="spellEnd"/>
      <w:r w:rsidR="00AA7196" w:rsidRPr="00D2760F">
        <w:rPr>
          <w:rFonts w:ascii="Times New Roman" w:hAnsi="Times New Roman" w:cs="Times New Roman"/>
          <w:sz w:val="24"/>
          <w:szCs w:val="24"/>
          <w:lang w:val="en-US"/>
        </w:rPr>
        <w:t xml:space="preserve"> </w:t>
      </w:r>
      <w:proofErr w:type="spellStart"/>
      <w:r w:rsidR="00AA7196" w:rsidRPr="00D2760F">
        <w:rPr>
          <w:rFonts w:ascii="Times New Roman" w:hAnsi="Times New Roman" w:cs="Times New Roman"/>
          <w:sz w:val="24"/>
          <w:szCs w:val="24"/>
          <w:lang w:val="en-US"/>
        </w:rPr>
        <w:t>Legii</w:t>
      </w:r>
      <w:proofErr w:type="spellEnd"/>
      <w:r w:rsidR="00AA7196" w:rsidRPr="00D2760F">
        <w:rPr>
          <w:rFonts w:ascii="Times New Roman" w:hAnsi="Times New Roman" w:cs="Times New Roman"/>
          <w:sz w:val="24"/>
          <w:szCs w:val="24"/>
          <w:lang w:val="en-US"/>
        </w:rPr>
        <w:t xml:space="preserve"> </w:t>
      </w:r>
      <w:proofErr w:type="spellStart"/>
      <w:r w:rsidR="00AA7196" w:rsidRPr="00D2760F">
        <w:rPr>
          <w:rFonts w:ascii="Times New Roman" w:hAnsi="Times New Roman" w:cs="Times New Roman"/>
          <w:sz w:val="24"/>
          <w:szCs w:val="24"/>
          <w:lang w:val="en-US"/>
        </w:rPr>
        <w:t>finanțelor</w:t>
      </w:r>
      <w:proofErr w:type="spellEnd"/>
      <w:r w:rsidR="00AA7196" w:rsidRPr="00D2760F">
        <w:rPr>
          <w:rFonts w:ascii="Times New Roman" w:hAnsi="Times New Roman" w:cs="Times New Roman"/>
          <w:sz w:val="24"/>
          <w:szCs w:val="24"/>
          <w:lang w:val="en-US"/>
        </w:rPr>
        <w:t xml:space="preserve"> </w:t>
      </w:r>
      <w:proofErr w:type="spellStart"/>
      <w:r w:rsidR="00AA7196" w:rsidRPr="00D2760F">
        <w:rPr>
          <w:rFonts w:ascii="Times New Roman" w:hAnsi="Times New Roman" w:cs="Times New Roman"/>
          <w:sz w:val="24"/>
          <w:szCs w:val="24"/>
          <w:lang w:val="en-US"/>
        </w:rPr>
        <w:t>publice</w:t>
      </w:r>
      <w:proofErr w:type="spellEnd"/>
      <w:r w:rsidR="00AA7196" w:rsidRPr="00D2760F">
        <w:rPr>
          <w:rFonts w:ascii="Times New Roman" w:hAnsi="Times New Roman" w:cs="Times New Roman"/>
          <w:sz w:val="24"/>
          <w:szCs w:val="24"/>
          <w:lang w:val="en-US"/>
        </w:rPr>
        <w:t xml:space="preserve"> </w:t>
      </w:r>
      <w:proofErr w:type="spellStart"/>
      <w:r w:rsidR="00AA7196" w:rsidRPr="00D2760F">
        <w:rPr>
          <w:rFonts w:ascii="Times New Roman" w:hAnsi="Times New Roman" w:cs="Times New Roman"/>
          <w:sz w:val="24"/>
          <w:szCs w:val="24"/>
          <w:lang w:val="en-US"/>
        </w:rPr>
        <w:t>și</w:t>
      </w:r>
      <w:proofErr w:type="spellEnd"/>
      <w:r w:rsidR="00AA7196" w:rsidRPr="00D2760F">
        <w:rPr>
          <w:rFonts w:ascii="Times New Roman" w:hAnsi="Times New Roman" w:cs="Times New Roman"/>
          <w:sz w:val="24"/>
          <w:szCs w:val="24"/>
          <w:lang w:val="en-US"/>
        </w:rPr>
        <w:t xml:space="preserve"> </w:t>
      </w:r>
      <w:proofErr w:type="spellStart"/>
      <w:r w:rsidR="00AA7196" w:rsidRPr="00D2760F">
        <w:rPr>
          <w:rFonts w:ascii="Times New Roman" w:hAnsi="Times New Roman" w:cs="Times New Roman"/>
          <w:sz w:val="24"/>
          <w:szCs w:val="24"/>
          <w:lang w:val="en-US"/>
        </w:rPr>
        <w:t>responsabilității</w:t>
      </w:r>
      <w:proofErr w:type="spellEnd"/>
      <w:r w:rsidR="00AA7196" w:rsidRPr="00D2760F">
        <w:rPr>
          <w:rFonts w:ascii="Times New Roman" w:hAnsi="Times New Roman" w:cs="Times New Roman"/>
          <w:sz w:val="24"/>
          <w:szCs w:val="24"/>
          <w:lang w:val="en-US"/>
        </w:rPr>
        <w:t xml:space="preserve"> </w:t>
      </w:r>
      <w:proofErr w:type="spellStart"/>
      <w:r w:rsidR="00AA7196" w:rsidRPr="00D2760F">
        <w:rPr>
          <w:rFonts w:ascii="Times New Roman" w:hAnsi="Times New Roman" w:cs="Times New Roman"/>
          <w:sz w:val="24"/>
          <w:szCs w:val="24"/>
          <w:lang w:val="en-US"/>
        </w:rPr>
        <w:t>bugetar</w:t>
      </w:r>
      <w:proofErr w:type="spellEnd"/>
      <w:r w:rsidR="00AA7196" w:rsidRPr="00D2760F">
        <w:rPr>
          <w:rFonts w:ascii="Times New Roman" w:hAnsi="Times New Roman" w:cs="Times New Roman"/>
          <w:sz w:val="24"/>
          <w:szCs w:val="24"/>
          <w:lang w:val="en-US"/>
        </w:rPr>
        <w:t xml:space="preserve"> - </w:t>
      </w:r>
      <w:proofErr w:type="spellStart"/>
      <w:r w:rsidR="00AA7196" w:rsidRPr="00D2760F">
        <w:rPr>
          <w:rFonts w:ascii="Times New Roman" w:hAnsi="Times New Roman" w:cs="Times New Roman"/>
          <w:sz w:val="24"/>
          <w:szCs w:val="24"/>
          <w:lang w:val="en-US"/>
        </w:rPr>
        <w:t>fiscale</w:t>
      </w:r>
      <w:proofErr w:type="spellEnd"/>
      <w:r w:rsidR="00AA7196" w:rsidRPr="00D2760F">
        <w:rPr>
          <w:rFonts w:ascii="Times New Roman" w:hAnsi="Times New Roman" w:cs="Times New Roman"/>
          <w:sz w:val="24"/>
          <w:szCs w:val="24"/>
          <w:lang w:val="en-US"/>
        </w:rPr>
        <w:t xml:space="preserve"> nr.181 din 25.07.2014, </w:t>
      </w:r>
      <w:proofErr w:type="spellStart"/>
      <w:r w:rsidR="00AA7196" w:rsidRPr="00D2760F">
        <w:rPr>
          <w:rFonts w:ascii="Times New Roman" w:hAnsi="Times New Roman" w:cs="Times New Roman"/>
          <w:sz w:val="24"/>
          <w:szCs w:val="24"/>
          <w:lang w:val="en-US"/>
        </w:rPr>
        <w:t>Legii</w:t>
      </w:r>
      <w:proofErr w:type="spellEnd"/>
      <w:r w:rsidR="00AA7196" w:rsidRPr="00D2760F">
        <w:rPr>
          <w:rFonts w:ascii="Times New Roman" w:hAnsi="Times New Roman" w:cs="Times New Roman"/>
          <w:sz w:val="24"/>
          <w:szCs w:val="24"/>
          <w:lang w:val="en-US"/>
        </w:rPr>
        <w:t xml:space="preserve"> nr.397-XV din 16.10.2003 </w:t>
      </w:r>
      <w:proofErr w:type="spellStart"/>
      <w:r w:rsidR="00AA7196" w:rsidRPr="00D2760F">
        <w:rPr>
          <w:rFonts w:ascii="Times New Roman" w:hAnsi="Times New Roman" w:cs="Times New Roman"/>
          <w:sz w:val="24"/>
          <w:szCs w:val="24"/>
          <w:lang w:val="en-US"/>
        </w:rPr>
        <w:t>privind</w:t>
      </w:r>
      <w:proofErr w:type="spellEnd"/>
      <w:r w:rsidR="00AA7196" w:rsidRPr="00D2760F">
        <w:rPr>
          <w:rFonts w:ascii="Times New Roman" w:hAnsi="Times New Roman" w:cs="Times New Roman"/>
          <w:sz w:val="24"/>
          <w:szCs w:val="24"/>
          <w:lang w:val="en-US"/>
        </w:rPr>
        <w:t xml:space="preserve"> </w:t>
      </w:r>
      <w:proofErr w:type="spellStart"/>
      <w:r w:rsidR="00AA7196" w:rsidRPr="00D2760F">
        <w:rPr>
          <w:rFonts w:ascii="Times New Roman" w:hAnsi="Times New Roman" w:cs="Times New Roman"/>
          <w:sz w:val="24"/>
          <w:szCs w:val="24"/>
          <w:lang w:val="en-US"/>
        </w:rPr>
        <w:t>finanțele</w:t>
      </w:r>
      <w:proofErr w:type="spellEnd"/>
      <w:r w:rsidR="00AA7196" w:rsidRPr="00D2760F">
        <w:rPr>
          <w:rFonts w:ascii="Times New Roman" w:hAnsi="Times New Roman" w:cs="Times New Roman"/>
          <w:sz w:val="24"/>
          <w:szCs w:val="24"/>
          <w:lang w:val="en-US"/>
        </w:rPr>
        <w:t xml:space="preserve"> </w:t>
      </w:r>
      <w:proofErr w:type="spellStart"/>
      <w:r w:rsidR="00AA7196" w:rsidRPr="00D2760F">
        <w:rPr>
          <w:rFonts w:ascii="Times New Roman" w:hAnsi="Times New Roman" w:cs="Times New Roman"/>
          <w:sz w:val="24"/>
          <w:szCs w:val="24"/>
          <w:lang w:val="en-US"/>
        </w:rPr>
        <w:t>publice</w:t>
      </w:r>
      <w:proofErr w:type="spellEnd"/>
      <w:r w:rsidR="00AA7196" w:rsidRPr="00D2760F">
        <w:rPr>
          <w:rFonts w:ascii="Times New Roman" w:hAnsi="Times New Roman" w:cs="Times New Roman"/>
          <w:sz w:val="24"/>
          <w:szCs w:val="24"/>
          <w:lang w:val="en-US"/>
        </w:rPr>
        <w:t xml:space="preserve"> locale </w:t>
      </w:r>
      <w:proofErr w:type="spellStart"/>
      <w:r w:rsidR="00AA7196" w:rsidRPr="00D2760F">
        <w:rPr>
          <w:rFonts w:ascii="Times New Roman" w:hAnsi="Times New Roman" w:cs="Times New Roman"/>
          <w:sz w:val="24"/>
          <w:szCs w:val="24"/>
          <w:lang w:val="en-US"/>
        </w:rPr>
        <w:t>și</w:t>
      </w:r>
      <w:proofErr w:type="spellEnd"/>
      <w:r w:rsidR="00AA7196" w:rsidRPr="00D2760F">
        <w:rPr>
          <w:rFonts w:ascii="Times New Roman" w:hAnsi="Times New Roman" w:cs="Times New Roman"/>
          <w:sz w:val="24"/>
          <w:szCs w:val="24"/>
          <w:lang w:val="en-US"/>
        </w:rPr>
        <w:t xml:space="preserve"> </w:t>
      </w:r>
      <w:proofErr w:type="spellStart"/>
      <w:r w:rsidR="00AA7196" w:rsidRPr="00D2760F">
        <w:rPr>
          <w:rFonts w:ascii="Times New Roman" w:hAnsi="Times New Roman" w:cs="Times New Roman"/>
          <w:sz w:val="24"/>
          <w:szCs w:val="24"/>
          <w:lang w:val="en-US"/>
        </w:rPr>
        <w:t>altor</w:t>
      </w:r>
      <w:proofErr w:type="spellEnd"/>
      <w:r w:rsidR="00AA7196" w:rsidRPr="00D2760F">
        <w:rPr>
          <w:rFonts w:ascii="Times New Roman" w:hAnsi="Times New Roman" w:cs="Times New Roman"/>
          <w:sz w:val="24"/>
          <w:szCs w:val="24"/>
          <w:lang w:val="en-US"/>
        </w:rPr>
        <w:t xml:space="preserve"> </w:t>
      </w:r>
      <w:proofErr w:type="spellStart"/>
      <w:r w:rsidR="00AA7196" w:rsidRPr="00D2760F">
        <w:rPr>
          <w:rFonts w:ascii="Times New Roman" w:hAnsi="Times New Roman" w:cs="Times New Roman"/>
          <w:sz w:val="24"/>
          <w:szCs w:val="24"/>
          <w:lang w:val="en-US"/>
        </w:rPr>
        <w:t>acte</w:t>
      </w:r>
      <w:proofErr w:type="spellEnd"/>
      <w:r w:rsidR="00AA7196" w:rsidRPr="00D2760F">
        <w:rPr>
          <w:rFonts w:ascii="Times New Roman" w:hAnsi="Times New Roman" w:cs="Times New Roman"/>
          <w:sz w:val="24"/>
          <w:szCs w:val="24"/>
          <w:lang w:val="en-US"/>
        </w:rPr>
        <w:t xml:space="preserve"> legislative </w:t>
      </w:r>
      <w:proofErr w:type="spellStart"/>
      <w:proofErr w:type="gramStart"/>
      <w:r w:rsidR="00AA7196" w:rsidRPr="00D2760F">
        <w:rPr>
          <w:rFonts w:ascii="Times New Roman" w:hAnsi="Times New Roman" w:cs="Times New Roman"/>
          <w:sz w:val="24"/>
          <w:szCs w:val="24"/>
          <w:lang w:val="en-US"/>
        </w:rPr>
        <w:t>ce</w:t>
      </w:r>
      <w:proofErr w:type="spellEnd"/>
      <w:proofErr w:type="gramEnd"/>
      <w:r w:rsidR="00AA7196" w:rsidRPr="00D2760F">
        <w:rPr>
          <w:rFonts w:ascii="Times New Roman" w:hAnsi="Times New Roman" w:cs="Times New Roman"/>
          <w:sz w:val="24"/>
          <w:szCs w:val="24"/>
          <w:lang w:val="en-US"/>
        </w:rPr>
        <w:t xml:space="preserve"> </w:t>
      </w:r>
      <w:proofErr w:type="spellStart"/>
      <w:r w:rsidR="00AA7196" w:rsidRPr="00D2760F">
        <w:rPr>
          <w:rFonts w:ascii="Times New Roman" w:hAnsi="Times New Roman" w:cs="Times New Roman"/>
          <w:sz w:val="24"/>
          <w:szCs w:val="24"/>
          <w:lang w:val="en-US"/>
        </w:rPr>
        <w:t>reglementeaz</w:t>
      </w:r>
      <w:proofErr w:type="spellEnd"/>
      <w:r w:rsidR="00AA7196" w:rsidRPr="00D2760F">
        <w:rPr>
          <w:rFonts w:ascii="Times New Roman" w:hAnsi="Times New Roman" w:cs="Times New Roman"/>
          <w:sz w:val="24"/>
          <w:szCs w:val="24"/>
          <w:lang w:val="ro-RO"/>
        </w:rPr>
        <w:t>ă aspectele bugetar-fiscale.</w:t>
      </w:r>
    </w:p>
    <w:p w:rsidR="00AA7196" w:rsidRPr="00D2760F" w:rsidRDefault="00AA7196" w:rsidP="00D2760F">
      <w:pPr>
        <w:tabs>
          <w:tab w:val="left" w:pos="567"/>
        </w:tabs>
        <w:spacing w:after="0" w:line="0" w:lineRule="atLeast"/>
        <w:jc w:val="both"/>
        <w:rPr>
          <w:rFonts w:ascii="Times New Roman" w:hAnsi="Times New Roman" w:cs="Times New Roman"/>
          <w:sz w:val="24"/>
          <w:szCs w:val="24"/>
          <w:lang w:val="en-US"/>
        </w:rPr>
      </w:pPr>
      <w:r w:rsidRPr="00D2760F">
        <w:rPr>
          <w:rFonts w:ascii="Times New Roman" w:hAnsi="Times New Roman" w:cs="Times New Roman"/>
          <w:sz w:val="24"/>
          <w:szCs w:val="24"/>
          <w:lang w:val="en-US"/>
        </w:rPr>
        <w:tab/>
      </w:r>
      <w:proofErr w:type="spellStart"/>
      <w:r w:rsidRPr="00D2760F">
        <w:rPr>
          <w:rFonts w:ascii="Times New Roman" w:hAnsi="Times New Roman" w:cs="Times New Roman"/>
          <w:sz w:val="24"/>
          <w:szCs w:val="24"/>
          <w:lang w:val="en-US"/>
        </w:rPr>
        <w:t>În</w:t>
      </w:r>
      <w:proofErr w:type="spell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contextul</w:t>
      </w:r>
      <w:proofErr w:type="spell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perfecționării</w:t>
      </w:r>
      <w:proofErr w:type="spell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managementului</w:t>
      </w:r>
      <w:proofErr w:type="spell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finanțelor</w:t>
      </w:r>
      <w:proofErr w:type="spell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publice</w:t>
      </w:r>
      <w:proofErr w:type="spell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și</w:t>
      </w:r>
      <w:proofErr w:type="spell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întru</w:t>
      </w:r>
      <w:proofErr w:type="spell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implementarea</w:t>
      </w:r>
      <w:proofErr w:type="spell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Legii</w:t>
      </w:r>
      <w:proofErr w:type="spell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finanțelor</w:t>
      </w:r>
      <w:proofErr w:type="spell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publice</w:t>
      </w:r>
      <w:proofErr w:type="spell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proiectul</w:t>
      </w:r>
      <w:proofErr w:type="spellEnd"/>
      <w:r w:rsidRPr="00D2760F">
        <w:rPr>
          <w:rFonts w:ascii="Times New Roman" w:hAnsi="Times New Roman" w:cs="Times New Roman"/>
          <w:sz w:val="24"/>
          <w:szCs w:val="24"/>
          <w:lang w:val="en-US"/>
        </w:rPr>
        <w:t xml:space="preserve"> de </w:t>
      </w:r>
      <w:proofErr w:type="spellStart"/>
      <w:r w:rsidRPr="00D2760F">
        <w:rPr>
          <w:rFonts w:ascii="Times New Roman" w:hAnsi="Times New Roman" w:cs="Times New Roman"/>
          <w:sz w:val="24"/>
          <w:szCs w:val="24"/>
          <w:lang w:val="en-US"/>
        </w:rPr>
        <w:t>buget</w:t>
      </w:r>
      <w:proofErr w:type="spell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pentru</w:t>
      </w:r>
      <w:proofErr w:type="spell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anul</w:t>
      </w:r>
      <w:proofErr w:type="spellEnd"/>
      <w:r w:rsidRPr="00D2760F">
        <w:rPr>
          <w:rFonts w:ascii="Times New Roman" w:hAnsi="Times New Roman" w:cs="Times New Roman"/>
          <w:sz w:val="24"/>
          <w:szCs w:val="24"/>
          <w:lang w:val="en-US"/>
        </w:rPr>
        <w:t xml:space="preserve"> 2021 s-</w:t>
      </w:r>
      <w:proofErr w:type="gramStart"/>
      <w:r w:rsidRPr="00D2760F">
        <w:rPr>
          <w:rFonts w:ascii="Times New Roman" w:hAnsi="Times New Roman" w:cs="Times New Roman"/>
          <w:sz w:val="24"/>
          <w:szCs w:val="24"/>
          <w:lang w:val="en-US"/>
        </w:rPr>
        <w:t>a</w:t>
      </w:r>
      <w:proofErr w:type="gram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efectuat</w:t>
      </w:r>
      <w:proofErr w:type="spellEnd"/>
      <w:r w:rsidRPr="00D2760F">
        <w:rPr>
          <w:rFonts w:ascii="Times New Roman" w:hAnsi="Times New Roman" w:cs="Times New Roman"/>
          <w:sz w:val="24"/>
          <w:szCs w:val="24"/>
          <w:lang w:val="en-US"/>
        </w:rPr>
        <w:t xml:space="preserve"> conform </w:t>
      </w:r>
      <w:proofErr w:type="spellStart"/>
      <w:r w:rsidRPr="00D2760F">
        <w:rPr>
          <w:rFonts w:ascii="Times New Roman" w:hAnsi="Times New Roman" w:cs="Times New Roman"/>
          <w:sz w:val="24"/>
          <w:szCs w:val="24"/>
          <w:lang w:val="en-US"/>
        </w:rPr>
        <w:t>cadrului</w:t>
      </w:r>
      <w:proofErr w:type="spell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noului</w:t>
      </w:r>
      <w:proofErr w:type="spell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sistem</w:t>
      </w:r>
      <w:proofErr w:type="spell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informațional</w:t>
      </w:r>
      <w:proofErr w:type="spell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în</w:t>
      </w:r>
      <w:proofErr w:type="spell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baza</w:t>
      </w:r>
      <w:proofErr w:type="spellEnd"/>
      <w:r w:rsidRPr="00D2760F">
        <w:rPr>
          <w:rFonts w:ascii="Times New Roman" w:hAnsi="Times New Roman" w:cs="Times New Roman"/>
          <w:sz w:val="24"/>
          <w:szCs w:val="24"/>
          <w:lang w:val="en-US"/>
        </w:rPr>
        <w:t>:</w:t>
      </w:r>
    </w:p>
    <w:p w:rsidR="00AA7196" w:rsidRPr="00D2760F" w:rsidRDefault="00AA7196" w:rsidP="00D2760F">
      <w:pPr>
        <w:tabs>
          <w:tab w:val="left" w:pos="4524"/>
        </w:tabs>
        <w:spacing w:after="0" w:line="0" w:lineRule="atLeast"/>
        <w:jc w:val="both"/>
        <w:rPr>
          <w:rFonts w:ascii="Times New Roman" w:hAnsi="Times New Roman" w:cs="Times New Roman"/>
          <w:sz w:val="24"/>
          <w:szCs w:val="24"/>
          <w:lang w:val="en-US"/>
        </w:rPr>
      </w:pPr>
      <w:proofErr w:type="spellStart"/>
      <w:r w:rsidRPr="00D2760F">
        <w:rPr>
          <w:rFonts w:ascii="Times New Roman" w:hAnsi="Times New Roman" w:cs="Times New Roman"/>
          <w:b/>
          <w:sz w:val="24"/>
          <w:szCs w:val="24"/>
          <w:lang w:val="en-US"/>
        </w:rPr>
        <w:t>Clasificației</w:t>
      </w:r>
      <w:proofErr w:type="spellEnd"/>
      <w:r w:rsidRPr="00D2760F">
        <w:rPr>
          <w:rFonts w:ascii="Times New Roman" w:hAnsi="Times New Roman" w:cs="Times New Roman"/>
          <w:b/>
          <w:sz w:val="24"/>
          <w:szCs w:val="24"/>
          <w:lang w:val="en-US"/>
        </w:rPr>
        <w:t xml:space="preserve"> </w:t>
      </w:r>
      <w:proofErr w:type="spellStart"/>
      <w:r w:rsidRPr="00D2760F">
        <w:rPr>
          <w:rFonts w:ascii="Times New Roman" w:hAnsi="Times New Roman" w:cs="Times New Roman"/>
          <w:b/>
          <w:sz w:val="24"/>
          <w:szCs w:val="24"/>
          <w:lang w:val="en-US"/>
        </w:rPr>
        <w:t>bugetare</w:t>
      </w:r>
      <w:proofErr w:type="spell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prin</w:t>
      </w:r>
      <w:proofErr w:type="spell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Ordinul</w:t>
      </w:r>
      <w:proofErr w:type="spellEnd"/>
      <w:r w:rsidRPr="00D2760F">
        <w:rPr>
          <w:rFonts w:ascii="Times New Roman" w:hAnsi="Times New Roman" w:cs="Times New Roman"/>
          <w:sz w:val="24"/>
          <w:szCs w:val="24"/>
          <w:lang w:val="en-US"/>
        </w:rPr>
        <w:t xml:space="preserve"> nr.208 din 24 </w:t>
      </w:r>
      <w:proofErr w:type="spellStart"/>
      <w:r w:rsidRPr="00D2760F">
        <w:rPr>
          <w:rFonts w:ascii="Times New Roman" w:hAnsi="Times New Roman" w:cs="Times New Roman"/>
          <w:sz w:val="24"/>
          <w:szCs w:val="24"/>
          <w:lang w:val="en-US"/>
        </w:rPr>
        <w:t>decembrie</w:t>
      </w:r>
      <w:proofErr w:type="spellEnd"/>
      <w:r w:rsidRPr="00D2760F">
        <w:rPr>
          <w:rFonts w:ascii="Times New Roman" w:hAnsi="Times New Roman" w:cs="Times New Roman"/>
          <w:sz w:val="24"/>
          <w:szCs w:val="24"/>
          <w:lang w:val="en-US"/>
        </w:rPr>
        <w:t xml:space="preserve"> 2015;</w:t>
      </w:r>
    </w:p>
    <w:p w:rsidR="00AA7196" w:rsidRPr="00D2760F" w:rsidRDefault="00AA7196" w:rsidP="00D2760F">
      <w:pPr>
        <w:tabs>
          <w:tab w:val="left" w:pos="4524"/>
        </w:tabs>
        <w:spacing w:after="0" w:line="0" w:lineRule="atLeast"/>
        <w:jc w:val="both"/>
        <w:rPr>
          <w:rFonts w:ascii="Times New Roman" w:hAnsi="Times New Roman" w:cs="Times New Roman"/>
          <w:sz w:val="24"/>
          <w:szCs w:val="24"/>
          <w:lang w:val="en-US"/>
        </w:rPr>
      </w:pPr>
      <w:proofErr w:type="spellStart"/>
      <w:proofErr w:type="gramStart"/>
      <w:r w:rsidRPr="00D2760F">
        <w:rPr>
          <w:rFonts w:ascii="Times New Roman" w:hAnsi="Times New Roman" w:cs="Times New Roman"/>
          <w:b/>
          <w:sz w:val="24"/>
          <w:szCs w:val="24"/>
          <w:lang w:val="en-US"/>
        </w:rPr>
        <w:t>Sistemul</w:t>
      </w:r>
      <w:proofErr w:type="spellEnd"/>
      <w:r w:rsidRPr="00D2760F">
        <w:rPr>
          <w:rFonts w:ascii="Times New Roman" w:hAnsi="Times New Roman" w:cs="Times New Roman"/>
          <w:b/>
          <w:sz w:val="24"/>
          <w:szCs w:val="24"/>
          <w:lang w:val="en-US"/>
        </w:rPr>
        <w:t xml:space="preserve"> </w:t>
      </w:r>
      <w:proofErr w:type="spellStart"/>
      <w:r w:rsidRPr="00D2760F">
        <w:rPr>
          <w:rFonts w:ascii="Times New Roman" w:hAnsi="Times New Roman" w:cs="Times New Roman"/>
          <w:b/>
          <w:sz w:val="24"/>
          <w:szCs w:val="24"/>
          <w:lang w:val="en-US"/>
        </w:rPr>
        <w:t>metodologic</w:t>
      </w:r>
      <w:proofErr w:type="spellEnd"/>
      <w:r w:rsidRPr="00D2760F">
        <w:rPr>
          <w:rFonts w:ascii="Times New Roman" w:hAnsi="Times New Roman" w:cs="Times New Roman"/>
          <w:b/>
          <w:sz w:val="24"/>
          <w:szCs w:val="24"/>
          <w:lang w:val="en-US"/>
        </w:rPr>
        <w:t xml:space="preserve"> </w:t>
      </w:r>
      <w:proofErr w:type="spellStart"/>
      <w:r w:rsidRPr="00D2760F">
        <w:rPr>
          <w:rFonts w:ascii="Times New Roman" w:hAnsi="Times New Roman" w:cs="Times New Roman"/>
          <w:b/>
          <w:sz w:val="24"/>
          <w:szCs w:val="24"/>
          <w:lang w:val="en-US"/>
        </w:rPr>
        <w:t>privind</w:t>
      </w:r>
      <w:proofErr w:type="spellEnd"/>
      <w:r w:rsidRPr="00D2760F">
        <w:rPr>
          <w:rFonts w:ascii="Times New Roman" w:hAnsi="Times New Roman" w:cs="Times New Roman"/>
          <w:b/>
          <w:sz w:val="24"/>
          <w:szCs w:val="24"/>
          <w:lang w:val="en-US"/>
        </w:rPr>
        <w:t xml:space="preserve"> </w:t>
      </w:r>
      <w:proofErr w:type="spellStart"/>
      <w:r w:rsidRPr="00D2760F">
        <w:rPr>
          <w:rFonts w:ascii="Times New Roman" w:hAnsi="Times New Roman" w:cs="Times New Roman"/>
          <w:b/>
          <w:sz w:val="24"/>
          <w:szCs w:val="24"/>
          <w:lang w:val="en-US"/>
        </w:rPr>
        <w:t>elaborarea</w:t>
      </w:r>
      <w:proofErr w:type="spellEnd"/>
      <w:r w:rsidRPr="00D2760F">
        <w:rPr>
          <w:rFonts w:ascii="Times New Roman" w:hAnsi="Times New Roman" w:cs="Times New Roman"/>
          <w:b/>
          <w:sz w:val="24"/>
          <w:szCs w:val="24"/>
          <w:lang w:val="en-US"/>
        </w:rPr>
        <w:t xml:space="preserve">, </w:t>
      </w:r>
      <w:proofErr w:type="spellStart"/>
      <w:r w:rsidRPr="00D2760F">
        <w:rPr>
          <w:rFonts w:ascii="Times New Roman" w:hAnsi="Times New Roman" w:cs="Times New Roman"/>
          <w:b/>
          <w:sz w:val="24"/>
          <w:szCs w:val="24"/>
          <w:lang w:val="en-US"/>
        </w:rPr>
        <w:t>aprobarea</w:t>
      </w:r>
      <w:proofErr w:type="spellEnd"/>
      <w:r w:rsidRPr="00D2760F">
        <w:rPr>
          <w:rFonts w:ascii="Times New Roman" w:hAnsi="Times New Roman" w:cs="Times New Roman"/>
          <w:b/>
          <w:sz w:val="24"/>
          <w:szCs w:val="24"/>
          <w:lang w:val="en-US"/>
        </w:rPr>
        <w:t xml:space="preserve"> </w:t>
      </w:r>
      <w:proofErr w:type="spellStart"/>
      <w:r w:rsidRPr="00D2760F">
        <w:rPr>
          <w:rFonts w:ascii="Times New Roman" w:hAnsi="Times New Roman" w:cs="Times New Roman"/>
          <w:b/>
          <w:sz w:val="24"/>
          <w:szCs w:val="24"/>
          <w:lang w:val="en-US"/>
        </w:rPr>
        <w:t>și</w:t>
      </w:r>
      <w:proofErr w:type="spellEnd"/>
      <w:r w:rsidRPr="00D2760F">
        <w:rPr>
          <w:rFonts w:ascii="Times New Roman" w:hAnsi="Times New Roman" w:cs="Times New Roman"/>
          <w:b/>
          <w:sz w:val="24"/>
          <w:szCs w:val="24"/>
          <w:lang w:val="en-US"/>
        </w:rPr>
        <w:t xml:space="preserve"> </w:t>
      </w:r>
      <w:proofErr w:type="spellStart"/>
      <w:r w:rsidRPr="00D2760F">
        <w:rPr>
          <w:rFonts w:ascii="Times New Roman" w:hAnsi="Times New Roman" w:cs="Times New Roman"/>
          <w:b/>
          <w:sz w:val="24"/>
          <w:szCs w:val="24"/>
          <w:lang w:val="en-US"/>
        </w:rPr>
        <w:t>modificarea</w:t>
      </w:r>
      <w:proofErr w:type="spellEnd"/>
      <w:r w:rsidRPr="00D2760F">
        <w:rPr>
          <w:rFonts w:ascii="Times New Roman" w:hAnsi="Times New Roman" w:cs="Times New Roman"/>
          <w:b/>
          <w:sz w:val="24"/>
          <w:szCs w:val="24"/>
          <w:lang w:val="en-US"/>
        </w:rPr>
        <w:t xml:space="preserve"> </w:t>
      </w:r>
      <w:proofErr w:type="spellStart"/>
      <w:r w:rsidRPr="00D2760F">
        <w:rPr>
          <w:rFonts w:ascii="Times New Roman" w:hAnsi="Times New Roman" w:cs="Times New Roman"/>
          <w:b/>
          <w:sz w:val="24"/>
          <w:szCs w:val="24"/>
          <w:lang w:val="en-US"/>
        </w:rPr>
        <w:t>bugetului</w:t>
      </w:r>
      <w:proofErr w:type="spellEnd"/>
      <w:r w:rsidRPr="00D2760F">
        <w:rPr>
          <w:rFonts w:ascii="Times New Roman" w:hAnsi="Times New Roman" w:cs="Times New Roman"/>
          <w:b/>
          <w:sz w:val="24"/>
          <w:szCs w:val="24"/>
          <w:lang w:val="en-US"/>
        </w:rPr>
        <w:t xml:space="preserve">, </w:t>
      </w:r>
      <w:proofErr w:type="spellStart"/>
      <w:r w:rsidRPr="00D2760F">
        <w:rPr>
          <w:rFonts w:ascii="Times New Roman" w:hAnsi="Times New Roman" w:cs="Times New Roman"/>
          <w:sz w:val="24"/>
          <w:szCs w:val="24"/>
          <w:lang w:val="en-US"/>
        </w:rPr>
        <w:t>aprobat</w:t>
      </w:r>
      <w:proofErr w:type="spell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prin</w:t>
      </w:r>
      <w:proofErr w:type="spell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Ordinul</w:t>
      </w:r>
      <w:proofErr w:type="spellEnd"/>
      <w:r w:rsidRPr="00D2760F">
        <w:rPr>
          <w:rFonts w:ascii="Times New Roman" w:hAnsi="Times New Roman" w:cs="Times New Roman"/>
          <w:sz w:val="24"/>
          <w:szCs w:val="24"/>
          <w:lang w:val="en-US"/>
        </w:rPr>
        <w:t xml:space="preserve"> 209 din 24 </w:t>
      </w:r>
      <w:proofErr w:type="spellStart"/>
      <w:r w:rsidRPr="00D2760F">
        <w:rPr>
          <w:rFonts w:ascii="Times New Roman" w:hAnsi="Times New Roman" w:cs="Times New Roman"/>
          <w:sz w:val="24"/>
          <w:szCs w:val="24"/>
          <w:lang w:val="en-US"/>
        </w:rPr>
        <w:t>decembrie</w:t>
      </w:r>
      <w:proofErr w:type="spellEnd"/>
      <w:r w:rsidRPr="00D2760F">
        <w:rPr>
          <w:rFonts w:ascii="Times New Roman" w:hAnsi="Times New Roman" w:cs="Times New Roman"/>
          <w:sz w:val="24"/>
          <w:szCs w:val="24"/>
          <w:lang w:val="en-US"/>
        </w:rPr>
        <w:t xml:space="preserve"> 2015.</w:t>
      </w:r>
      <w:proofErr w:type="gramEnd"/>
    </w:p>
    <w:p w:rsidR="00AA7196" w:rsidRPr="00D2760F" w:rsidRDefault="00AA7196" w:rsidP="00D2760F">
      <w:pPr>
        <w:tabs>
          <w:tab w:val="left" w:pos="567"/>
        </w:tabs>
        <w:spacing w:after="0" w:line="0" w:lineRule="atLeast"/>
        <w:jc w:val="both"/>
        <w:rPr>
          <w:rFonts w:ascii="Times New Roman" w:hAnsi="Times New Roman" w:cs="Times New Roman"/>
          <w:sz w:val="24"/>
          <w:szCs w:val="24"/>
          <w:lang w:val="en-US"/>
        </w:rPr>
      </w:pPr>
      <w:r w:rsidRPr="00D2760F">
        <w:rPr>
          <w:rFonts w:ascii="Times New Roman" w:hAnsi="Times New Roman" w:cs="Times New Roman"/>
          <w:sz w:val="24"/>
          <w:szCs w:val="24"/>
          <w:lang w:val="en-US"/>
        </w:rPr>
        <w:tab/>
        <w:t xml:space="preserve">La </w:t>
      </w:r>
      <w:proofErr w:type="spellStart"/>
      <w:r w:rsidRPr="00D2760F">
        <w:rPr>
          <w:rFonts w:ascii="Times New Roman" w:hAnsi="Times New Roman" w:cs="Times New Roman"/>
          <w:sz w:val="24"/>
          <w:szCs w:val="24"/>
          <w:lang w:val="en-US"/>
        </w:rPr>
        <w:t>elaborarea</w:t>
      </w:r>
      <w:proofErr w:type="spell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propunerilor</w:t>
      </w:r>
      <w:proofErr w:type="spellEnd"/>
      <w:r w:rsidRPr="00D2760F">
        <w:rPr>
          <w:rFonts w:ascii="Times New Roman" w:hAnsi="Times New Roman" w:cs="Times New Roman"/>
          <w:sz w:val="24"/>
          <w:szCs w:val="24"/>
          <w:lang w:val="en-US"/>
        </w:rPr>
        <w:t xml:space="preserve"> de </w:t>
      </w:r>
      <w:proofErr w:type="spellStart"/>
      <w:r w:rsidRPr="00D2760F">
        <w:rPr>
          <w:rFonts w:ascii="Times New Roman" w:hAnsi="Times New Roman" w:cs="Times New Roman"/>
          <w:sz w:val="24"/>
          <w:szCs w:val="24"/>
          <w:lang w:val="en-US"/>
        </w:rPr>
        <w:t>buget</w:t>
      </w:r>
      <w:proofErr w:type="spellEnd"/>
      <w:r w:rsidRPr="00D2760F">
        <w:rPr>
          <w:rFonts w:ascii="Times New Roman" w:hAnsi="Times New Roman" w:cs="Times New Roman"/>
          <w:sz w:val="24"/>
          <w:szCs w:val="24"/>
          <w:lang w:val="en-US"/>
        </w:rPr>
        <w:t xml:space="preserve"> la </w:t>
      </w:r>
      <w:proofErr w:type="spellStart"/>
      <w:r w:rsidRPr="00D2760F">
        <w:rPr>
          <w:rFonts w:ascii="Times New Roman" w:hAnsi="Times New Roman" w:cs="Times New Roman"/>
          <w:sz w:val="24"/>
          <w:szCs w:val="24"/>
          <w:lang w:val="en-US"/>
        </w:rPr>
        <w:t>partea</w:t>
      </w:r>
      <w:proofErr w:type="spellEnd"/>
      <w:r w:rsidRPr="00D2760F">
        <w:rPr>
          <w:rFonts w:ascii="Times New Roman" w:hAnsi="Times New Roman" w:cs="Times New Roman"/>
          <w:sz w:val="24"/>
          <w:szCs w:val="24"/>
          <w:lang w:val="en-US"/>
        </w:rPr>
        <w:t xml:space="preserve"> de </w:t>
      </w:r>
      <w:proofErr w:type="spellStart"/>
      <w:r w:rsidRPr="00D2760F">
        <w:rPr>
          <w:rFonts w:ascii="Times New Roman" w:hAnsi="Times New Roman" w:cs="Times New Roman"/>
          <w:sz w:val="24"/>
          <w:szCs w:val="24"/>
          <w:lang w:val="en-US"/>
        </w:rPr>
        <w:t>venituri</w:t>
      </w:r>
      <w:proofErr w:type="spellEnd"/>
      <w:r w:rsidRPr="00D2760F">
        <w:rPr>
          <w:rFonts w:ascii="Times New Roman" w:hAnsi="Times New Roman" w:cs="Times New Roman"/>
          <w:sz w:val="24"/>
          <w:szCs w:val="24"/>
          <w:lang w:val="en-US"/>
        </w:rPr>
        <w:t xml:space="preserve"> APL a </w:t>
      </w:r>
      <w:proofErr w:type="spellStart"/>
      <w:r w:rsidRPr="00D2760F">
        <w:rPr>
          <w:rFonts w:ascii="Times New Roman" w:hAnsi="Times New Roman" w:cs="Times New Roman"/>
          <w:sz w:val="24"/>
          <w:szCs w:val="24"/>
          <w:lang w:val="en-US"/>
        </w:rPr>
        <w:t>ținut</w:t>
      </w:r>
      <w:proofErr w:type="spell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cont</w:t>
      </w:r>
      <w:proofErr w:type="spellEnd"/>
      <w:r w:rsidRPr="00D2760F">
        <w:rPr>
          <w:rFonts w:ascii="Times New Roman" w:hAnsi="Times New Roman" w:cs="Times New Roman"/>
          <w:sz w:val="24"/>
          <w:szCs w:val="24"/>
          <w:lang w:val="en-US"/>
        </w:rPr>
        <w:t xml:space="preserve"> de </w:t>
      </w:r>
      <w:proofErr w:type="spellStart"/>
      <w:r w:rsidRPr="00D2760F">
        <w:rPr>
          <w:rFonts w:ascii="Times New Roman" w:hAnsi="Times New Roman" w:cs="Times New Roman"/>
          <w:sz w:val="24"/>
          <w:szCs w:val="24"/>
          <w:lang w:val="en-US"/>
        </w:rPr>
        <w:t>cuprinderea</w:t>
      </w:r>
      <w:proofErr w:type="spellEnd"/>
      <w:r w:rsidRPr="00D2760F">
        <w:rPr>
          <w:rFonts w:ascii="Times New Roman" w:hAnsi="Times New Roman" w:cs="Times New Roman"/>
          <w:sz w:val="24"/>
          <w:szCs w:val="24"/>
          <w:lang w:val="en-US"/>
        </w:rPr>
        <w:t xml:space="preserve"> a </w:t>
      </w:r>
      <w:proofErr w:type="spellStart"/>
      <w:r w:rsidRPr="00D2760F">
        <w:rPr>
          <w:rFonts w:ascii="Times New Roman" w:hAnsi="Times New Roman" w:cs="Times New Roman"/>
          <w:sz w:val="24"/>
          <w:szCs w:val="24"/>
          <w:lang w:val="en-US"/>
        </w:rPr>
        <w:t>tuturor</w:t>
      </w:r>
      <w:proofErr w:type="spell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impozitilor</w:t>
      </w:r>
      <w:proofErr w:type="spell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și</w:t>
      </w:r>
      <w:proofErr w:type="spell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taxelor</w:t>
      </w:r>
      <w:proofErr w:type="spellEnd"/>
      <w:r w:rsidRPr="00D2760F">
        <w:rPr>
          <w:rFonts w:ascii="Times New Roman" w:hAnsi="Times New Roman" w:cs="Times New Roman"/>
          <w:sz w:val="24"/>
          <w:szCs w:val="24"/>
          <w:lang w:val="en-US"/>
        </w:rPr>
        <w:t xml:space="preserve"> locale. </w:t>
      </w:r>
      <w:proofErr w:type="spellStart"/>
      <w:r w:rsidRPr="00D2760F">
        <w:rPr>
          <w:rFonts w:ascii="Times New Roman" w:hAnsi="Times New Roman" w:cs="Times New Roman"/>
          <w:sz w:val="24"/>
          <w:szCs w:val="24"/>
          <w:lang w:val="en-US"/>
        </w:rPr>
        <w:t>Partea</w:t>
      </w:r>
      <w:proofErr w:type="spellEnd"/>
      <w:r w:rsidRPr="00D2760F">
        <w:rPr>
          <w:rFonts w:ascii="Times New Roman" w:hAnsi="Times New Roman" w:cs="Times New Roman"/>
          <w:sz w:val="24"/>
          <w:szCs w:val="24"/>
          <w:lang w:val="en-US"/>
        </w:rPr>
        <w:t xml:space="preserve"> de </w:t>
      </w:r>
      <w:proofErr w:type="spellStart"/>
      <w:r w:rsidRPr="00D2760F">
        <w:rPr>
          <w:rFonts w:ascii="Times New Roman" w:hAnsi="Times New Roman" w:cs="Times New Roman"/>
          <w:sz w:val="24"/>
          <w:szCs w:val="24"/>
          <w:lang w:val="en-US"/>
        </w:rPr>
        <w:t>venituri</w:t>
      </w:r>
      <w:proofErr w:type="spellEnd"/>
      <w:r w:rsidRPr="00D2760F">
        <w:rPr>
          <w:rFonts w:ascii="Times New Roman" w:hAnsi="Times New Roman" w:cs="Times New Roman"/>
          <w:sz w:val="24"/>
          <w:szCs w:val="24"/>
          <w:lang w:val="en-US"/>
        </w:rPr>
        <w:t xml:space="preserve"> </w:t>
      </w:r>
      <w:proofErr w:type="spellStart"/>
      <w:proofErr w:type="gramStart"/>
      <w:r w:rsidRPr="00D2760F">
        <w:rPr>
          <w:rFonts w:ascii="Times New Roman" w:hAnsi="Times New Roman" w:cs="Times New Roman"/>
          <w:sz w:val="24"/>
          <w:szCs w:val="24"/>
          <w:lang w:val="en-US"/>
        </w:rPr>
        <w:t>este</w:t>
      </w:r>
      <w:proofErr w:type="spellEnd"/>
      <w:proofErr w:type="gram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formată</w:t>
      </w:r>
      <w:proofErr w:type="spellEnd"/>
      <w:r w:rsidRPr="00D2760F">
        <w:rPr>
          <w:rFonts w:ascii="Times New Roman" w:hAnsi="Times New Roman" w:cs="Times New Roman"/>
          <w:sz w:val="24"/>
          <w:szCs w:val="24"/>
          <w:lang w:val="en-US"/>
        </w:rPr>
        <w:t xml:space="preserve"> din:</w:t>
      </w:r>
    </w:p>
    <w:p w:rsidR="00AA7196" w:rsidRPr="00D2760F" w:rsidRDefault="00AA7196" w:rsidP="00D2760F">
      <w:pPr>
        <w:tabs>
          <w:tab w:val="left" w:pos="-6379"/>
          <w:tab w:val="left" w:pos="993"/>
        </w:tabs>
        <w:spacing w:after="0" w:line="0" w:lineRule="atLeast"/>
        <w:jc w:val="both"/>
        <w:rPr>
          <w:rFonts w:ascii="Times New Roman" w:hAnsi="Times New Roman" w:cs="Times New Roman"/>
          <w:sz w:val="24"/>
          <w:szCs w:val="24"/>
          <w:lang w:val="en-US"/>
        </w:rPr>
      </w:pPr>
      <w:r w:rsidRPr="00D2760F">
        <w:rPr>
          <w:rFonts w:ascii="Times New Roman" w:hAnsi="Times New Roman" w:cs="Times New Roman"/>
          <w:sz w:val="24"/>
          <w:szCs w:val="24"/>
          <w:lang w:val="en-US"/>
        </w:rPr>
        <w:tab/>
        <w:t xml:space="preserve">a) </w:t>
      </w:r>
      <w:proofErr w:type="spellStart"/>
      <w:proofErr w:type="gramStart"/>
      <w:r w:rsidRPr="00D2760F">
        <w:rPr>
          <w:rFonts w:ascii="Times New Roman" w:hAnsi="Times New Roman" w:cs="Times New Roman"/>
          <w:sz w:val="24"/>
          <w:szCs w:val="24"/>
          <w:lang w:val="en-US"/>
        </w:rPr>
        <w:t>venituri</w:t>
      </w:r>
      <w:proofErr w:type="spellEnd"/>
      <w:proofErr w:type="gram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proprii</w:t>
      </w:r>
      <w:proofErr w:type="spellEnd"/>
      <w:r w:rsidRPr="00D2760F">
        <w:rPr>
          <w:rFonts w:ascii="Times New Roman" w:hAnsi="Times New Roman" w:cs="Times New Roman"/>
          <w:sz w:val="24"/>
          <w:szCs w:val="24"/>
          <w:lang w:val="en-US"/>
        </w:rPr>
        <w:t>;</w:t>
      </w:r>
    </w:p>
    <w:p w:rsidR="00AA7196" w:rsidRPr="00D2760F" w:rsidRDefault="00AA7196" w:rsidP="00D2760F">
      <w:pPr>
        <w:tabs>
          <w:tab w:val="left" w:pos="-6379"/>
          <w:tab w:val="left" w:pos="993"/>
        </w:tabs>
        <w:spacing w:after="0" w:line="0" w:lineRule="atLeast"/>
        <w:jc w:val="both"/>
        <w:rPr>
          <w:rFonts w:ascii="Times New Roman" w:hAnsi="Times New Roman" w:cs="Times New Roman"/>
          <w:sz w:val="24"/>
          <w:szCs w:val="24"/>
          <w:lang w:val="en-US"/>
        </w:rPr>
      </w:pPr>
      <w:r w:rsidRPr="00D2760F">
        <w:rPr>
          <w:rFonts w:ascii="Times New Roman" w:hAnsi="Times New Roman" w:cs="Times New Roman"/>
          <w:sz w:val="24"/>
          <w:szCs w:val="24"/>
          <w:lang w:val="en-US"/>
        </w:rPr>
        <w:tab/>
        <w:t xml:space="preserve">b) </w:t>
      </w:r>
      <w:proofErr w:type="spellStart"/>
      <w:proofErr w:type="gramStart"/>
      <w:r w:rsidRPr="00D2760F">
        <w:rPr>
          <w:rFonts w:ascii="Times New Roman" w:hAnsi="Times New Roman" w:cs="Times New Roman"/>
          <w:sz w:val="24"/>
          <w:szCs w:val="24"/>
          <w:lang w:val="en-US"/>
        </w:rPr>
        <w:t>transferuri</w:t>
      </w:r>
      <w:proofErr w:type="spellEnd"/>
      <w:proofErr w:type="gramEnd"/>
      <w:r w:rsidRPr="00D2760F">
        <w:rPr>
          <w:rFonts w:ascii="Times New Roman" w:hAnsi="Times New Roman" w:cs="Times New Roman"/>
          <w:sz w:val="24"/>
          <w:szCs w:val="24"/>
          <w:lang w:val="en-US"/>
        </w:rPr>
        <w:t>;</w:t>
      </w:r>
    </w:p>
    <w:p w:rsidR="00AA7196" w:rsidRPr="00D2760F" w:rsidRDefault="00AA7196" w:rsidP="00D2760F">
      <w:pPr>
        <w:tabs>
          <w:tab w:val="left" w:pos="-6379"/>
          <w:tab w:val="left" w:pos="993"/>
        </w:tabs>
        <w:spacing w:after="0" w:line="0" w:lineRule="atLeast"/>
        <w:jc w:val="both"/>
        <w:rPr>
          <w:rFonts w:ascii="Times New Roman" w:hAnsi="Times New Roman" w:cs="Times New Roman"/>
          <w:sz w:val="24"/>
          <w:szCs w:val="24"/>
          <w:lang w:val="en-US"/>
        </w:rPr>
      </w:pPr>
      <w:r w:rsidRPr="00D2760F">
        <w:rPr>
          <w:rFonts w:ascii="Times New Roman" w:hAnsi="Times New Roman" w:cs="Times New Roman"/>
          <w:sz w:val="24"/>
          <w:szCs w:val="24"/>
          <w:lang w:val="en-US"/>
        </w:rPr>
        <w:tab/>
        <w:t xml:space="preserve">c) </w:t>
      </w:r>
      <w:proofErr w:type="spellStart"/>
      <w:proofErr w:type="gramStart"/>
      <w:r w:rsidRPr="00D2760F">
        <w:rPr>
          <w:rFonts w:ascii="Times New Roman" w:hAnsi="Times New Roman" w:cs="Times New Roman"/>
          <w:sz w:val="24"/>
          <w:szCs w:val="24"/>
          <w:lang w:val="en-US"/>
        </w:rPr>
        <w:t>venituri</w:t>
      </w:r>
      <w:proofErr w:type="spellEnd"/>
      <w:proofErr w:type="gram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colectate</w:t>
      </w:r>
      <w:proofErr w:type="spellEnd"/>
      <w:r w:rsidRPr="00D2760F">
        <w:rPr>
          <w:rFonts w:ascii="Times New Roman" w:hAnsi="Times New Roman" w:cs="Times New Roman"/>
          <w:sz w:val="24"/>
          <w:szCs w:val="24"/>
          <w:lang w:val="en-US"/>
        </w:rPr>
        <w:t>;</w:t>
      </w:r>
    </w:p>
    <w:p w:rsidR="00AA7196" w:rsidRPr="00D2760F" w:rsidRDefault="00AA7196" w:rsidP="00D2760F">
      <w:pPr>
        <w:tabs>
          <w:tab w:val="left" w:pos="567"/>
        </w:tabs>
        <w:spacing w:after="0" w:line="0" w:lineRule="atLeast"/>
        <w:jc w:val="both"/>
        <w:rPr>
          <w:rFonts w:ascii="Times New Roman" w:hAnsi="Times New Roman" w:cs="Times New Roman"/>
          <w:sz w:val="24"/>
          <w:szCs w:val="24"/>
          <w:lang w:val="en-US"/>
        </w:rPr>
      </w:pPr>
      <w:r w:rsidRPr="00D2760F">
        <w:rPr>
          <w:rFonts w:ascii="Times New Roman" w:hAnsi="Times New Roman" w:cs="Times New Roman"/>
          <w:sz w:val="24"/>
          <w:szCs w:val="24"/>
          <w:lang w:val="en-US"/>
        </w:rPr>
        <w:tab/>
        <w:t xml:space="preserve">La </w:t>
      </w:r>
      <w:proofErr w:type="spellStart"/>
      <w:r w:rsidRPr="00D2760F">
        <w:rPr>
          <w:rFonts w:ascii="Times New Roman" w:hAnsi="Times New Roman" w:cs="Times New Roman"/>
          <w:sz w:val="24"/>
          <w:szCs w:val="24"/>
          <w:lang w:val="en-US"/>
        </w:rPr>
        <w:t>estimarea</w:t>
      </w:r>
      <w:proofErr w:type="spell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încasărilor</w:t>
      </w:r>
      <w:proofErr w:type="spell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impozitului</w:t>
      </w:r>
      <w:proofErr w:type="spell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funciar</w:t>
      </w:r>
      <w:proofErr w:type="spell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și</w:t>
      </w:r>
      <w:proofErr w:type="spell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impozitul</w:t>
      </w:r>
      <w:proofErr w:type="spell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pe</w:t>
      </w:r>
      <w:proofErr w:type="spell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bunurile</w:t>
      </w:r>
      <w:proofErr w:type="spell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imobiliare</w:t>
      </w:r>
      <w:proofErr w:type="spell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și</w:t>
      </w:r>
      <w:proofErr w:type="spellEnd"/>
      <w:r w:rsidRPr="00D2760F">
        <w:rPr>
          <w:rFonts w:ascii="Times New Roman" w:hAnsi="Times New Roman" w:cs="Times New Roman"/>
          <w:sz w:val="24"/>
          <w:szCs w:val="24"/>
          <w:lang w:val="en-US"/>
        </w:rPr>
        <w:t xml:space="preserve"> la </w:t>
      </w:r>
      <w:proofErr w:type="spellStart"/>
      <w:r w:rsidRPr="00D2760F">
        <w:rPr>
          <w:rFonts w:ascii="Times New Roman" w:hAnsi="Times New Roman" w:cs="Times New Roman"/>
          <w:sz w:val="24"/>
          <w:szCs w:val="24"/>
          <w:lang w:val="en-US"/>
        </w:rPr>
        <w:t>efectuarea</w:t>
      </w:r>
      <w:proofErr w:type="spell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calculilor</w:t>
      </w:r>
      <w:proofErr w:type="spell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pe</w:t>
      </w:r>
      <w:proofErr w:type="spell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tipuri</w:t>
      </w:r>
      <w:proofErr w:type="spellEnd"/>
      <w:r w:rsidRPr="00D2760F">
        <w:rPr>
          <w:rFonts w:ascii="Times New Roman" w:hAnsi="Times New Roman" w:cs="Times New Roman"/>
          <w:sz w:val="24"/>
          <w:szCs w:val="24"/>
          <w:lang w:val="en-US"/>
        </w:rPr>
        <w:t xml:space="preserve"> de </w:t>
      </w:r>
      <w:proofErr w:type="spellStart"/>
      <w:r w:rsidRPr="00D2760F">
        <w:rPr>
          <w:rFonts w:ascii="Times New Roman" w:hAnsi="Times New Roman" w:cs="Times New Roman"/>
          <w:sz w:val="24"/>
          <w:szCs w:val="24"/>
          <w:lang w:val="en-US"/>
        </w:rPr>
        <w:t>impozite</w:t>
      </w:r>
      <w:proofErr w:type="spellEnd"/>
      <w:r w:rsidRPr="00D2760F">
        <w:rPr>
          <w:rFonts w:ascii="Times New Roman" w:hAnsi="Times New Roman" w:cs="Times New Roman"/>
          <w:sz w:val="24"/>
          <w:szCs w:val="24"/>
          <w:lang w:val="en-US"/>
        </w:rPr>
        <w:t xml:space="preserve"> s-a </w:t>
      </w:r>
      <w:proofErr w:type="spellStart"/>
      <w:r w:rsidRPr="00D2760F">
        <w:rPr>
          <w:rFonts w:ascii="Times New Roman" w:hAnsi="Times New Roman" w:cs="Times New Roman"/>
          <w:sz w:val="24"/>
          <w:szCs w:val="24"/>
          <w:lang w:val="en-US"/>
        </w:rPr>
        <w:t>ținut</w:t>
      </w:r>
      <w:proofErr w:type="spell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cont</w:t>
      </w:r>
      <w:proofErr w:type="spellEnd"/>
      <w:r w:rsidRPr="00D2760F">
        <w:rPr>
          <w:rFonts w:ascii="Times New Roman" w:hAnsi="Times New Roman" w:cs="Times New Roman"/>
          <w:sz w:val="24"/>
          <w:szCs w:val="24"/>
          <w:lang w:val="en-US"/>
        </w:rPr>
        <w:t xml:space="preserve"> de </w:t>
      </w:r>
      <w:proofErr w:type="spellStart"/>
      <w:r w:rsidRPr="00D2760F">
        <w:rPr>
          <w:rFonts w:ascii="Times New Roman" w:hAnsi="Times New Roman" w:cs="Times New Roman"/>
          <w:sz w:val="24"/>
          <w:szCs w:val="24"/>
          <w:lang w:val="en-US"/>
        </w:rPr>
        <w:t>prevederile</w:t>
      </w:r>
      <w:proofErr w:type="spell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Titlului</w:t>
      </w:r>
      <w:proofErr w:type="spellEnd"/>
      <w:r w:rsidRPr="00D2760F">
        <w:rPr>
          <w:rFonts w:ascii="Times New Roman" w:hAnsi="Times New Roman" w:cs="Times New Roman"/>
          <w:sz w:val="24"/>
          <w:szCs w:val="24"/>
          <w:lang w:val="en-US"/>
        </w:rPr>
        <w:t xml:space="preserve"> VI-lea al </w:t>
      </w:r>
      <w:proofErr w:type="spellStart"/>
      <w:r w:rsidRPr="00D2760F">
        <w:rPr>
          <w:rFonts w:ascii="Times New Roman" w:hAnsi="Times New Roman" w:cs="Times New Roman"/>
          <w:sz w:val="24"/>
          <w:szCs w:val="24"/>
          <w:lang w:val="en-US"/>
        </w:rPr>
        <w:t>Codului</w:t>
      </w:r>
      <w:proofErr w:type="spellEnd"/>
      <w:r w:rsidRPr="00D2760F">
        <w:rPr>
          <w:rFonts w:ascii="Times New Roman" w:hAnsi="Times New Roman" w:cs="Times New Roman"/>
          <w:sz w:val="24"/>
          <w:szCs w:val="24"/>
          <w:lang w:val="en-US"/>
        </w:rPr>
        <w:t xml:space="preserve"> Fiscal, </w:t>
      </w:r>
      <w:proofErr w:type="spellStart"/>
      <w:r w:rsidRPr="00D2760F">
        <w:rPr>
          <w:rFonts w:ascii="Times New Roman" w:hAnsi="Times New Roman" w:cs="Times New Roman"/>
          <w:sz w:val="24"/>
          <w:szCs w:val="24"/>
          <w:lang w:val="en-US"/>
        </w:rPr>
        <w:t>datele</w:t>
      </w:r>
      <w:proofErr w:type="spell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evidenței</w:t>
      </w:r>
      <w:proofErr w:type="spell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fiscale</w:t>
      </w:r>
      <w:proofErr w:type="spell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datele</w:t>
      </w:r>
      <w:proofErr w:type="spell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Cadastrului</w:t>
      </w:r>
      <w:proofErr w:type="spell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funciar</w:t>
      </w:r>
      <w:proofErr w:type="spell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precum</w:t>
      </w:r>
      <w:proofErr w:type="spell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și</w:t>
      </w:r>
      <w:proofErr w:type="spell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datele</w:t>
      </w:r>
      <w:proofErr w:type="spell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serviciilor</w:t>
      </w:r>
      <w:proofErr w:type="spellEnd"/>
      <w:r w:rsidRPr="00D2760F">
        <w:rPr>
          <w:rFonts w:ascii="Times New Roman" w:hAnsi="Times New Roman" w:cs="Times New Roman"/>
          <w:sz w:val="24"/>
          <w:szCs w:val="24"/>
          <w:lang w:val="en-US"/>
        </w:rPr>
        <w:t xml:space="preserve"> de </w:t>
      </w:r>
      <w:proofErr w:type="spellStart"/>
      <w:r w:rsidRPr="00D2760F">
        <w:rPr>
          <w:rFonts w:ascii="Times New Roman" w:hAnsi="Times New Roman" w:cs="Times New Roman"/>
          <w:sz w:val="24"/>
          <w:szCs w:val="24"/>
          <w:lang w:val="en-US"/>
        </w:rPr>
        <w:t>colectare</w:t>
      </w:r>
      <w:proofErr w:type="spellEnd"/>
      <w:r w:rsidRPr="00D2760F">
        <w:rPr>
          <w:rFonts w:ascii="Times New Roman" w:hAnsi="Times New Roman" w:cs="Times New Roman"/>
          <w:sz w:val="24"/>
          <w:szCs w:val="24"/>
          <w:lang w:val="en-US"/>
        </w:rPr>
        <w:t xml:space="preserve"> a </w:t>
      </w:r>
      <w:proofErr w:type="spellStart"/>
      <w:r w:rsidRPr="00D2760F">
        <w:rPr>
          <w:rFonts w:ascii="Times New Roman" w:hAnsi="Times New Roman" w:cs="Times New Roman"/>
          <w:sz w:val="24"/>
          <w:szCs w:val="24"/>
          <w:lang w:val="en-US"/>
        </w:rPr>
        <w:t>impozitilor</w:t>
      </w:r>
      <w:proofErr w:type="spell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și</w:t>
      </w:r>
      <w:proofErr w:type="spell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taxelor</w:t>
      </w:r>
      <w:proofErr w:type="spellEnd"/>
      <w:r w:rsidRPr="00D2760F">
        <w:rPr>
          <w:rFonts w:ascii="Times New Roman" w:hAnsi="Times New Roman" w:cs="Times New Roman"/>
          <w:sz w:val="24"/>
          <w:szCs w:val="24"/>
          <w:lang w:val="en-US"/>
        </w:rPr>
        <w:t xml:space="preserve"> locale din APL.</w:t>
      </w:r>
    </w:p>
    <w:p w:rsidR="00AA7196" w:rsidRPr="00D2760F" w:rsidRDefault="00AA7196" w:rsidP="00D2760F">
      <w:pPr>
        <w:tabs>
          <w:tab w:val="left" w:pos="567"/>
        </w:tabs>
        <w:spacing w:after="0" w:line="0" w:lineRule="atLeast"/>
        <w:jc w:val="both"/>
        <w:rPr>
          <w:rFonts w:ascii="Times New Roman" w:hAnsi="Times New Roman" w:cs="Times New Roman"/>
          <w:sz w:val="24"/>
          <w:szCs w:val="24"/>
          <w:lang w:val="en-US"/>
        </w:rPr>
      </w:pPr>
      <w:r w:rsidRPr="00D2760F">
        <w:rPr>
          <w:rFonts w:ascii="Times New Roman" w:hAnsi="Times New Roman" w:cs="Times New Roman"/>
          <w:sz w:val="24"/>
          <w:szCs w:val="24"/>
          <w:lang w:val="en-US"/>
        </w:rPr>
        <w:tab/>
        <w:t xml:space="preserve">La </w:t>
      </w:r>
      <w:proofErr w:type="spellStart"/>
      <w:r w:rsidRPr="00D2760F">
        <w:rPr>
          <w:rFonts w:ascii="Times New Roman" w:hAnsi="Times New Roman" w:cs="Times New Roman"/>
          <w:sz w:val="24"/>
          <w:szCs w:val="24"/>
          <w:lang w:val="en-US"/>
        </w:rPr>
        <w:t>estimarea</w:t>
      </w:r>
      <w:proofErr w:type="spell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încasărilor</w:t>
      </w:r>
      <w:proofErr w:type="spellEnd"/>
      <w:r w:rsidRPr="00D2760F">
        <w:rPr>
          <w:rFonts w:ascii="Times New Roman" w:hAnsi="Times New Roman" w:cs="Times New Roman"/>
          <w:sz w:val="24"/>
          <w:szCs w:val="24"/>
          <w:lang w:val="en-US"/>
        </w:rPr>
        <w:t xml:space="preserve"> de la </w:t>
      </w:r>
      <w:proofErr w:type="spellStart"/>
      <w:r w:rsidRPr="00D2760F">
        <w:rPr>
          <w:rFonts w:ascii="Times New Roman" w:hAnsi="Times New Roman" w:cs="Times New Roman"/>
          <w:sz w:val="24"/>
          <w:szCs w:val="24"/>
          <w:lang w:val="en-US"/>
        </w:rPr>
        <w:t>toate</w:t>
      </w:r>
      <w:proofErr w:type="spell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tipurile</w:t>
      </w:r>
      <w:proofErr w:type="spellEnd"/>
      <w:r w:rsidRPr="00D2760F">
        <w:rPr>
          <w:rFonts w:ascii="Times New Roman" w:hAnsi="Times New Roman" w:cs="Times New Roman"/>
          <w:sz w:val="24"/>
          <w:szCs w:val="24"/>
          <w:lang w:val="en-US"/>
        </w:rPr>
        <w:t xml:space="preserve"> de </w:t>
      </w:r>
      <w:proofErr w:type="spellStart"/>
      <w:r w:rsidRPr="00D2760F">
        <w:rPr>
          <w:rFonts w:ascii="Times New Roman" w:hAnsi="Times New Roman" w:cs="Times New Roman"/>
          <w:sz w:val="24"/>
          <w:szCs w:val="24"/>
          <w:lang w:val="en-US"/>
        </w:rPr>
        <w:t>locațiune</w:t>
      </w:r>
      <w:proofErr w:type="spellEnd"/>
      <w:r w:rsidRPr="00D2760F">
        <w:rPr>
          <w:rFonts w:ascii="Times New Roman" w:hAnsi="Times New Roman" w:cs="Times New Roman"/>
          <w:sz w:val="24"/>
          <w:szCs w:val="24"/>
          <w:lang w:val="en-US"/>
        </w:rPr>
        <w:t xml:space="preserve"> a </w:t>
      </w:r>
      <w:proofErr w:type="spellStart"/>
      <w:r w:rsidRPr="00D2760F">
        <w:rPr>
          <w:rFonts w:ascii="Times New Roman" w:hAnsi="Times New Roman" w:cs="Times New Roman"/>
          <w:sz w:val="24"/>
          <w:szCs w:val="24"/>
          <w:lang w:val="en-US"/>
        </w:rPr>
        <w:t>patrimoniului</w:t>
      </w:r>
      <w:proofErr w:type="spellEnd"/>
      <w:r w:rsidRPr="00D2760F">
        <w:rPr>
          <w:rFonts w:ascii="Times New Roman" w:hAnsi="Times New Roman" w:cs="Times New Roman"/>
          <w:sz w:val="24"/>
          <w:szCs w:val="24"/>
          <w:lang w:val="en-US"/>
        </w:rPr>
        <w:t xml:space="preserve"> public s-a </w:t>
      </w:r>
      <w:proofErr w:type="spellStart"/>
      <w:r w:rsidRPr="00D2760F">
        <w:rPr>
          <w:rFonts w:ascii="Times New Roman" w:hAnsi="Times New Roman" w:cs="Times New Roman"/>
          <w:sz w:val="24"/>
          <w:szCs w:val="24"/>
          <w:lang w:val="en-US"/>
        </w:rPr>
        <w:t>ținut</w:t>
      </w:r>
      <w:proofErr w:type="spell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cont</w:t>
      </w:r>
      <w:proofErr w:type="spellEnd"/>
      <w:r w:rsidRPr="00D2760F">
        <w:rPr>
          <w:rFonts w:ascii="Times New Roman" w:hAnsi="Times New Roman" w:cs="Times New Roman"/>
          <w:sz w:val="24"/>
          <w:szCs w:val="24"/>
          <w:lang w:val="en-US"/>
        </w:rPr>
        <w:t xml:space="preserve"> de </w:t>
      </w:r>
      <w:proofErr w:type="spellStart"/>
      <w:r w:rsidRPr="00D2760F">
        <w:rPr>
          <w:rFonts w:ascii="Times New Roman" w:hAnsi="Times New Roman" w:cs="Times New Roman"/>
          <w:sz w:val="24"/>
          <w:szCs w:val="24"/>
          <w:lang w:val="en-US"/>
        </w:rPr>
        <w:t>mărimea</w:t>
      </w:r>
      <w:proofErr w:type="spell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tarifelor</w:t>
      </w:r>
      <w:proofErr w:type="spellEnd"/>
      <w:r w:rsidRPr="00D2760F">
        <w:rPr>
          <w:rFonts w:ascii="Times New Roman" w:hAnsi="Times New Roman" w:cs="Times New Roman"/>
          <w:sz w:val="24"/>
          <w:szCs w:val="24"/>
          <w:lang w:val="en-US"/>
        </w:rPr>
        <w:t xml:space="preserve"> de </w:t>
      </w:r>
      <w:proofErr w:type="spellStart"/>
      <w:r w:rsidRPr="00D2760F">
        <w:rPr>
          <w:rFonts w:ascii="Times New Roman" w:hAnsi="Times New Roman" w:cs="Times New Roman"/>
          <w:sz w:val="24"/>
          <w:szCs w:val="24"/>
          <w:lang w:val="en-US"/>
        </w:rPr>
        <w:t>bază</w:t>
      </w:r>
      <w:proofErr w:type="spell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pentru</w:t>
      </w:r>
      <w:proofErr w:type="spell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chirie</w:t>
      </w:r>
      <w:proofErr w:type="spell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prevăzute</w:t>
      </w:r>
      <w:proofErr w:type="spell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în</w:t>
      </w:r>
      <w:proofErr w:type="spell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anexa</w:t>
      </w:r>
      <w:proofErr w:type="spellEnd"/>
      <w:r w:rsidRPr="00D2760F">
        <w:rPr>
          <w:rFonts w:ascii="Times New Roman" w:hAnsi="Times New Roman" w:cs="Times New Roman"/>
          <w:sz w:val="24"/>
          <w:szCs w:val="24"/>
          <w:lang w:val="en-US"/>
        </w:rPr>
        <w:t xml:space="preserve"> nr.6 la </w:t>
      </w:r>
      <w:proofErr w:type="spellStart"/>
      <w:r w:rsidRPr="00D2760F">
        <w:rPr>
          <w:rFonts w:ascii="Times New Roman" w:hAnsi="Times New Roman" w:cs="Times New Roman"/>
          <w:sz w:val="24"/>
          <w:szCs w:val="24"/>
          <w:lang w:val="en-US"/>
        </w:rPr>
        <w:t>Legea</w:t>
      </w:r>
      <w:proofErr w:type="spell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bugetului</w:t>
      </w:r>
      <w:proofErr w:type="spellEnd"/>
      <w:r w:rsidRPr="00D2760F">
        <w:rPr>
          <w:rFonts w:ascii="Times New Roman" w:hAnsi="Times New Roman" w:cs="Times New Roman"/>
          <w:sz w:val="24"/>
          <w:szCs w:val="24"/>
          <w:lang w:val="en-US"/>
        </w:rPr>
        <w:t xml:space="preserve"> de stat.</w:t>
      </w:r>
    </w:p>
    <w:p w:rsidR="00AA7196" w:rsidRPr="00D2760F" w:rsidRDefault="00AA7196" w:rsidP="00D2760F">
      <w:pPr>
        <w:tabs>
          <w:tab w:val="left" w:pos="567"/>
        </w:tabs>
        <w:spacing w:after="0" w:line="0" w:lineRule="atLeast"/>
        <w:jc w:val="both"/>
        <w:rPr>
          <w:rFonts w:ascii="Times New Roman" w:hAnsi="Times New Roman" w:cs="Times New Roman"/>
          <w:sz w:val="24"/>
          <w:szCs w:val="24"/>
          <w:lang w:val="en-US"/>
        </w:rPr>
      </w:pPr>
      <w:r w:rsidRPr="00D2760F">
        <w:rPr>
          <w:rFonts w:ascii="Times New Roman" w:hAnsi="Times New Roman" w:cs="Times New Roman"/>
          <w:sz w:val="24"/>
          <w:szCs w:val="24"/>
          <w:lang w:val="en-US"/>
        </w:rPr>
        <w:tab/>
      </w:r>
      <w:proofErr w:type="spellStart"/>
      <w:r w:rsidRPr="00D2760F">
        <w:rPr>
          <w:rFonts w:ascii="Times New Roman" w:hAnsi="Times New Roman" w:cs="Times New Roman"/>
          <w:sz w:val="24"/>
          <w:szCs w:val="24"/>
          <w:lang w:val="en-US"/>
        </w:rPr>
        <w:t>În</w:t>
      </w:r>
      <w:proofErr w:type="spell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baza</w:t>
      </w:r>
      <w:proofErr w:type="spell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prevederilor</w:t>
      </w:r>
      <w:proofErr w:type="spell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Titlului</w:t>
      </w:r>
      <w:proofErr w:type="spellEnd"/>
      <w:r w:rsidRPr="00D2760F">
        <w:rPr>
          <w:rFonts w:ascii="Times New Roman" w:hAnsi="Times New Roman" w:cs="Times New Roman"/>
          <w:sz w:val="24"/>
          <w:szCs w:val="24"/>
          <w:lang w:val="en-US"/>
        </w:rPr>
        <w:t xml:space="preserve"> VII al </w:t>
      </w:r>
      <w:proofErr w:type="spellStart"/>
      <w:r w:rsidRPr="00D2760F">
        <w:rPr>
          <w:rFonts w:ascii="Times New Roman" w:hAnsi="Times New Roman" w:cs="Times New Roman"/>
          <w:sz w:val="24"/>
          <w:szCs w:val="24"/>
          <w:lang w:val="en-US"/>
        </w:rPr>
        <w:t>Codului</w:t>
      </w:r>
      <w:proofErr w:type="spellEnd"/>
      <w:r w:rsidRPr="00D2760F">
        <w:rPr>
          <w:rFonts w:ascii="Times New Roman" w:hAnsi="Times New Roman" w:cs="Times New Roman"/>
          <w:sz w:val="24"/>
          <w:szCs w:val="24"/>
          <w:lang w:val="en-US"/>
        </w:rPr>
        <w:t xml:space="preserve"> Fiscal </w:t>
      </w:r>
      <w:proofErr w:type="gramStart"/>
      <w:r w:rsidRPr="00D2760F">
        <w:rPr>
          <w:rFonts w:ascii="Times New Roman" w:hAnsi="Times New Roman" w:cs="Times New Roman"/>
          <w:b/>
          <w:sz w:val="24"/>
          <w:szCs w:val="24"/>
          <w:lang w:val="en-US"/>
        </w:rPr>
        <w:t>,,</w:t>
      </w:r>
      <w:proofErr w:type="spellStart"/>
      <w:r w:rsidRPr="00D2760F">
        <w:rPr>
          <w:rFonts w:ascii="Times New Roman" w:hAnsi="Times New Roman" w:cs="Times New Roman"/>
          <w:b/>
          <w:sz w:val="24"/>
          <w:szCs w:val="24"/>
          <w:lang w:val="en-US"/>
        </w:rPr>
        <w:t>Taxele</w:t>
      </w:r>
      <w:proofErr w:type="spellEnd"/>
      <w:proofErr w:type="gramEnd"/>
      <w:r w:rsidRPr="00D2760F">
        <w:rPr>
          <w:rFonts w:ascii="Times New Roman" w:hAnsi="Times New Roman" w:cs="Times New Roman"/>
          <w:b/>
          <w:sz w:val="24"/>
          <w:szCs w:val="24"/>
          <w:lang w:val="en-US"/>
        </w:rPr>
        <w:t xml:space="preserve"> locale,,</w:t>
      </w:r>
      <w:r w:rsidRPr="00D2760F">
        <w:rPr>
          <w:rFonts w:ascii="Times New Roman" w:hAnsi="Times New Roman" w:cs="Times New Roman"/>
          <w:sz w:val="24"/>
          <w:szCs w:val="24"/>
          <w:lang w:val="en-US"/>
        </w:rPr>
        <w:t xml:space="preserve"> APL </w:t>
      </w:r>
      <w:proofErr w:type="spellStart"/>
      <w:r w:rsidRPr="00D2760F">
        <w:rPr>
          <w:rFonts w:ascii="Times New Roman" w:hAnsi="Times New Roman" w:cs="Times New Roman"/>
          <w:sz w:val="24"/>
          <w:szCs w:val="24"/>
          <w:lang w:val="en-US"/>
        </w:rPr>
        <w:t>propune</w:t>
      </w:r>
      <w:proofErr w:type="spell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spre</w:t>
      </w:r>
      <w:proofErr w:type="spell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aprobare</w:t>
      </w:r>
      <w:proofErr w:type="spell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doua</w:t>
      </w:r>
      <w:proofErr w:type="spell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tipuri</w:t>
      </w:r>
      <w:proofErr w:type="spellEnd"/>
      <w:r w:rsidRPr="00D2760F">
        <w:rPr>
          <w:rFonts w:ascii="Times New Roman" w:hAnsi="Times New Roman" w:cs="Times New Roman"/>
          <w:sz w:val="24"/>
          <w:szCs w:val="24"/>
          <w:lang w:val="en-US"/>
        </w:rPr>
        <w:t xml:space="preserve"> de </w:t>
      </w:r>
      <w:proofErr w:type="spellStart"/>
      <w:r w:rsidRPr="00D2760F">
        <w:rPr>
          <w:rFonts w:ascii="Times New Roman" w:hAnsi="Times New Roman" w:cs="Times New Roman"/>
          <w:sz w:val="24"/>
          <w:szCs w:val="24"/>
          <w:lang w:val="en-US"/>
        </w:rPr>
        <w:t>taxe</w:t>
      </w:r>
      <w:proofErr w:type="spellEnd"/>
      <w:r w:rsidRPr="00D2760F">
        <w:rPr>
          <w:rFonts w:ascii="Times New Roman" w:hAnsi="Times New Roman" w:cs="Times New Roman"/>
          <w:sz w:val="24"/>
          <w:szCs w:val="24"/>
          <w:lang w:val="en-US"/>
        </w:rPr>
        <w:t xml:space="preserve"> locale </w:t>
      </w:r>
      <w:proofErr w:type="spellStart"/>
      <w:r w:rsidRPr="00D2760F">
        <w:rPr>
          <w:rFonts w:ascii="Times New Roman" w:hAnsi="Times New Roman" w:cs="Times New Roman"/>
          <w:sz w:val="24"/>
          <w:szCs w:val="24"/>
          <w:lang w:val="en-US"/>
        </w:rPr>
        <w:t>prevăzute</w:t>
      </w:r>
      <w:proofErr w:type="spell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în</w:t>
      </w:r>
      <w:proofErr w:type="spellEnd"/>
      <w:r w:rsidRPr="00D2760F">
        <w:rPr>
          <w:rFonts w:ascii="Times New Roman" w:hAnsi="Times New Roman" w:cs="Times New Roman"/>
          <w:sz w:val="24"/>
          <w:szCs w:val="24"/>
          <w:lang w:val="en-US"/>
        </w:rPr>
        <w:t xml:space="preserve"> art.289 al </w:t>
      </w:r>
      <w:proofErr w:type="spellStart"/>
      <w:r w:rsidRPr="00D2760F">
        <w:rPr>
          <w:rFonts w:ascii="Times New Roman" w:hAnsi="Times New Roman" w:cs="Times New Roman"/>
          <w:sz w:val="24"/>
          <w:szCs w:val="24"/>
          <w:lang w:val="en-US"/>
        </w:rPr>
        <w:t>Codului</w:t>
      </w:r>
      <w:proofErr w:type="spellEnd"/>
      <w:r w:rsidRPr="00D2760F">
        <w:rPr>
          <w:rFonts w:ascii="Times New Roman" w:hAnsi="Times New Roman" w:cs="Times New Roman"/>
          <w:sz w:val="24"/>
          <w:szCs w:val="24"/>
          <w:lang w:val="en-US"/>
        </w:rPr>
        <w:t xml:space="preserve"> fiscal, </w:t>
      </w:r>
      <w:proofErr w:type="spellStart"/>
      <w:r w:rsidRPr="00D2760F">
        <w:rPr>
          <w:rFonts w:ascii="Times New Roman" w:hAnsi="Times New Roman" w:cs="Times New Roman"/>
          <w:sz w:val="24"/>
          <w:szCs w:val="24"/>
          <w:lang w:val="en-US"/>
        </w:rPr>
        <w:t>stabilind</w:t>
      </w:r>
      <w:proofErr w:type="spell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cuantumul</w:t>
      </w:r>
      <w:proofErr w:type="spellEnd"/>
      <w:r w:rsidRPr="00D2760F">
        <w:rPr>
          <w:rFonts w:ascii="Times New Roman" w:hAnsi="Times New Roman" w:cs="Times New Roman"/>
          <w:sz w:val="24"/>
          <w:szCs w:val="24"/>
          <w:lang w:val="en-US"/>
        </w:rPr>
        <w:t xml:space="preserve"> </w:t>
      </w:r>
      <w:proofErr w:type="spellStart"/>
      <w:r w:rsidRPr="00D2760F">
        <w:rPr>
          <w:rFonts w:ascii="Times New Roman" w:hAnsi="Times New Roman" w:cs="Times New Roman"/>
          <w:sz w:val="24"/>
          <w:szCs w:val="24"/>
          <w:lang w:val="en-US"/>
        </w:rPr>
        <w:t>taxelor</w:t>
      </w:r>
      <w:proofErr w:type="spellEnd"/>
      <w:r w:rsidRPr="00D2760F">
        <w:rPr>
          <w:rFonts w:ascii="Times New Roman" w:hAnsi="Times New Roman" w:cs="Times New Roman"/>
          <w:sz w:val="24"/>
          <w:szCs w:val="24"/>
          <w:lang w:val="en-US"/>
        </w:rPr>
        <w:t>.</w:t>
      </w:r>
    </w:p>
    <w:p w:rsidR="00AA7196" w:rsidRPr="00D2760F" w:rsidRDefault="00AA7196" w:rsidP="00D2760F">
      <w:pPr>
        <w:tabs>
          <w:tab w:val="left" w:pos="567"/>
        </w:tabs>
        <w:spacing w:after="0" w:line="0" w:lineRule="atLeast"/>
        <w:jc w:val="both"/>
        <w:rPr>
          <w:rFonts w:ascii="Times New Roman" w:hAnsi="Times New Roman" w:cs="Times New Roman"/>
          <w:sz w:val="24"/>
          <w:szCs w:val="24"/>
          <w:lang w:val="ro-RO"/>
        </w:rPr>
      </w:pPr>
      <w:r w:rsidRPr="00D2760F">
        <w:rPr>
          <w:rFonts w:ascii="Times New Roman" w:hAnsi="Times New Roman" w:cs="Times New Roman"/>
          <w:sz w:val="24"/>
          <w:szCs w:val="24"/>
          <w:lang w:val="en-US"/>
        </w:rPr>
        <w:tab/>
      </w:r>
      <w:r w:rsidRPr="00D2760F">
        <w:rPr>
          <w:rFonts w:ascii="Times New Roman" w:hAnsi="Times New Roman" w:cs="Times New Roman"/>
          <w:sz w:val="24"/>
          <w:szCs w:val="24"/>
          <w:lang w:val="ro-RO"/>
        </w:rPr>
        <w:t xml:space="preserve">Estimările încasărilor la veniturile proprii și defalcări de la impozitele și taxele locale sunt reflectate în </w:t>
      </w:r>
      <w:r w:rsidRPr="00D2760F">
        <w:rPr>
          <w:rFonts w:ascii="Times New Roman" w:hAnsi="Times New Roman" w:cs="Times New Roman"/>
          <w:b/>
          <w:sz w:val="24"/>
          <w:szCs w:val="24"/>
          <w:lang w:val="ro-RO"/>
        </w:rPr>
        <w:t xml:space="preserve">Anexa nr.2 </w:t>
      </w:r>
      <w:r w:rsidRPr="00D2760F">
        <w:rPr>
          <w:rFonts w:ascii="Times New Roman" w:hAnsi="Times New Roman" w:cs="Times New Roman"/>
          <w:sz w:val="24"/>
          <w:szCs w:val="24"/>
          <w:lang w:val="ro-RO"/>
        </w:rPr>
        <w:t>a prezentei Decizii, în sumă totală de 3764.4,mii lei dintre care:</w:t>
      </w:r>
    </w:p>
    <w:p w:rsidR="00AA7196" w:rsidRPr="00D2760F" w:rsidRDefault="00AA7196" w:rsidP="00D2760F">
      <w:pPr>
        <w:tabs>
          <w:tab w:val="left" w:pos="284"/>
        </w:tabs>
        <w:spacing w:after="0" w:line="0" w:lineRule="atLeast"/>
        <w:jc w:val="both"/>
        <w:rPr>
          <w:rFonts w:ascii="Times New Roman" w:hAnsi="Times New Roman" w:cs="Times New Roman"/>
          <w:sz w:val="24"/>
          <w:szCs w:val="24"/>
          <w:lang w:val="ro-RO"/>
        </w:rPr>
      </w:pPr>
      <w:r w:rsidRPr="00D2760F">
        <w:rPr>
          <w:rFonts w:ascii="Times New Roman" w:hAnsi="Times New Roman" w:cs="Times New Roman"/>
          <w:sz w:val="24"/>
          <w:szCs w:val="24"/>
          <w:lang w:val="ro-RO"/>
        </w:rPr>
        <w:tab/>
        <w:t>Venituri proprii – 549.5 mii lei;</w:t>
      </w:r>
    </w:p>
    <w:p w:rsidR="00AA7196" w:rsidRPr="00D2760F" w:rsidRDefault="00AA7196" w:rsidP="00D2760F">
      <w:pPr>
        <w:tabs>
          <w:tab w:val="left" w:pos="284"/>
        </w:tabs>
        <w:spacing w:after="0" w:line="0" w:lineRule="atLeast"/>
        <w:jc w:val="both"/>
        <w:rPr>
          <w:rFonts w:ascii="Times New Roman" w:hAnsi="Times New Roman" w:cs="Times New Roman"/>
          <w:sz w:val="24"/>
          <w:szCs w:val="24"/>
          <w:lang w:val="ro-RO"/>
        </w:rPr>
      </w:pPr>
      <w:r w:rsidRPr="00D2760F">
        <w:rPr>
          <w:rFonts w:ascii="Times New Roman" w:hAnsi="Times New Roman" w:cs="Times New Roman"/>
          <w:sz w:val="24"/>
          <w:szCs w:val="24"/>
          <w:lang w:val="ro-RO"/>
        </w:rPr>
        <w:tab/>
        <w:t>Transferuri cu destinație generală – 1161.2 mii lei;</w:t>
      </w:r>
    </w:p>
    <w:p w:rsidR="00AA7196" w:rsidRPr="00D2760F" w:rsidRDefault="00AA7196" w:rsidP="00D2760F">
      <w:pPr>
        <w:tabs>
          <w:tab w:val="left" w:pos="284"/>
        </w:tabs>
        <w:spacing w:after="0" w:line="0" w:lineRule="atLeast"/>
        <w:jc w:val="both"/>
        <w:rPr>
          <w:rFonts w:ascii="Times New Roman" w:hAnsi="Times New Roman" w:cs="Times New Roman"/>
          <w:sz w:val="24"/>
          <w:szCs w:val="24"/>
          <w:lang w:val="ro-RO"/>
        </w:rPr>
      </w:pPr>
      <w:r w:rsidRPr="00D2760F">
        <w:rPr>
          <w:rFonts w:ascii="Times New Roman" w:hAnsi="Times New Roman" w:cs="Times New Roman"/>
          <w:sz w:val="24"/>
          <w:szCs w:val="24"/>
          <w:lang w:val="ro-RO"/>
        </w:rPr>
        <w:tab/>
        <w:t>Transferuri cu destinație specială pentru finanțarea învățămîntului preșcolar – 1589.6 mii lel;</w:t>
      </w:r>
    </w:p>
    <w:p w:rsidR="00AA7196" w:rsidRPr="00D2760F" w:rsidRDefault="00AA7196" w:rsidP="00D2760F">
      <w:pPr>
        <w:tabs>
          <w:tab w:val="left" w:pos="284"/>
        </w:tabs>
        <w:spacing w:after="0" w:line="0" w:lineRule="atLeast"/>
        <w:jc w:val="both"/>
        <w:rPr>
          <w:rFonts w:ascii="Times New Roman" w:hAnsi="Times New Roman" w:cs="Times New Roman"/>
          <w:sz w:val="24"/>
          <w:szCs w:val="24"/>
          <w:lang w:val="ro-RO"/>
        </w:rPr>
      </w:pPr>
      <w:r w:rsidRPr="00D2760F">
        <w:rPr>
          <w:rFonts w:ascii="Times New Roman" w:hAnsi="Times New Roman" w:cs="Times New Roman"/>
          <w:sz w:val="24"/>
          <w:szCs w:val="24"/>
          <w:lang w:val="ro-RO"/>
        </w:rPr>
        <w:tab/>
        <w:t>Transferuri cu destinație specială pentru infrastructura drumului – 263.1 mii lel;</w:t>
      </w:r>
    </w:p>
    <w:p w:rsidR="00AA7196" w:rsidRPr="00D2760F" w:rsidRDefault="00AA7196" w:rsidP="00D2760F">
      <w:pPr>
        <w:tabs>
          <w:tab w:val="left" w:pos="284"/>
        </w:tabs>
        <w:spacing w:after="0" w:line="0" w:lineRule="atLeast"/>
        <w:jc w:val="both"/>
        <w:rPr>
          <w:rFonts w:ascii="Times New Roman" w:hAnsi="Times New Roman" w:cs="Times New Roman"/>
          <w:sz w:val="24"/>
          <w:szCs w:val="24"/>
          <w:lang w:val="ro-RO"/>
        </w:rPr>
      </w:pPr>
      <w:r w:rsidRPr="00D2760F">
        <w:rPr>
          <w:rFonts w:ascii="Times New Roman" w:hAnsi="Times New Roman" w:cs="Times New Roman"/>
          <w:sz w:val="24"/>
          <w:szCs w:val="24"/>
          <w:lang w:val="ro-RO"/>
        </w:rPr>
        <w:tab/>
        <w:t>Resurse colectate – 106.4 mii lei.</w:t>
      </w:r>
    </w:p>
    <w:p w:rsidR="00AA7196" w:rsidRPr="00D2760F" w:rsidRDefault="00AA7196" w:rsidP="00D2760F">
      <w:pPr>
        <w:tabs>
          <w:tab w:val="left" w:pos="284"/>
        </w:tabs>
        <w:spacing w:after="0" w:line="0" w:lineRule="atLeast"/>
        <w:jc w:val="both"/>
        <w:rPr>
          <w:rFonts w:ascii="Times New Roman" w:hAnsi="Times New Roman" w:cs="Times New Roman"/>
          <w:sz w:val="24"/>
          <w:szCs w:val="24"/>
          <w:lang w:val="ro-RO"/>
        </w:rPr>
      </w:pPr>
      <w:r w:rsidRPr="00D2760F">
        <w:rPr>
          <w:rFonts w:ascii="Times New Roman" w:hAnsi="Times New Roman" w:cs="Times New Roman"/>
          <w:sz w:val="24"/>
          <w:szCs w:val="24"/>
          <w:lang w:val="ro-RO"/>
        </w:rPr>
        <w:tab/>
        <w:t>Comparativ cu prevederile aprobate pe anul 2020 veniturile pentru anul 2021 s-au modificat după cum urmiază:</w:t>
      </w:r>
    </w:p>
    <w:p w:rsidR="00AA7196" w:rsidRPr="00D2760F" w:rsidRDefault="00AA7196" w:rsidP="00D2760F">
      <w:pPr>
        <w:tabs>
          <w:tab w:val="left" w:pos="284"/>
        </w:tabs>
        <w:spacing w:after="0" w:line="0" w:lineRule="atLeast"/>
        <w:jc w:val="both"/>
        <w:rPr>
          <w:rFonts w:ascii="Times New Roman" w:hAnsi="Times New Roman" w:cs="Times New Roman"/>
          <w:sz w:val="24"/>
          <w:szCs w:val="24"/>
          <w:lang w:val="ro-RO"/>
        </w:rPr>
      </w:pPr>
      <w:r w:rsidRPr="00D2760F">
        <w:rPr>
          <w:rFonts w:ascii="Times New Roman" w:hAnsi="Times New Roman" w:cs="Times New Roman"/>
          <w:sz w:val="24"/>
          <w:szCs w:val="24"/>
          <w:lang w:val="ro-RO"/>
        </w:rPr>
        <w:tab/>
        <w:t>Venituri proprii – la nivel cu anul precedent</w:t>
      </w:r>
    </w:p>
    <w:p w:rsidR="00AA7196" w:rsidRPr="00D2760F" w:rsidRDefault="00AA7196" w:rsidP="00D2760F">
      <w:pPr>
        <w:tabs>
          <w:tab w:val="left" w:pos="284"/>
        </w:tabs>
        <w:spacing w:after="0" w:line="0" w:lineRule="atLeast"/>
        <w:jc w:val="both"/>
        <w:rPr>
          <w:rFonts w:ascii="Times New Roman" w:hAnsi="Times New Roman" w:cs="Times New Roman"/>
          <w:sz w:val="24"/>
          <w:szCs w:val="24"/>
          <w:lang w:val="ro-RO"/>
        </w:rPr>
      </w:pPr>
      <w:r w:rsidRPr="00D2760F">
        <w:rPr>
          <w:rFonts w:ascii="Times New Roman" w:hAnsi="Times New Roman" w:cs="Times New Roman"/>
          <w:sz w:val="24"/>
          <w:szCs w:val="24"/>
          <w:lang w:val="ro-RO"/>
        </w:rPr>
        <w:tab/>
        <w:t>Transferuri cu destinație generală  s-au micsorat cu 46.7 mii lei sau 3.9 %;</w:t>
      </w:r>
    </w:p>
    <w:p w:rsidR="00AA7196" w:rsidRPr="00D2760F" w:rsidRDefault="00AA7196" w:rsidP="00D2760F">
      <w:pPr>
        <w:tabs>
          <w:tab w:val="left" w:pos="284"/>
        </w:tabs>
        <w:spacing w:after="0" w:line="0" w:lineRule="atLeast"/>
        <w:jc w:val="both"/>
        <w:rPr>
          <w:rFonts w:ascii="Times New Roman" w:hAnsi="Times New Roman" w:cs="Times New Roman"/>
          <w:sz w:val="24"/>
          <w:szCs w:val="24"/>
          <w:lang w:val="ro-RO"/>
        </w:rPr>
      </w:pPr>
      <w:r w:rsidRPr="00D2760F">
        <w:rPr>
          <w:rFonts w:ascii="Times New Roman" w:hAnsi="Times New Roman" w:cs="Times New Roman"/>
          <w:sz w:val="24"/>
          <w:szCs w:val="24"/>
          <w:lang w:val="ro-RO"/>
        </w:rPr>
        <w:tab/>
        <w:t>Transferuri cu destinație specială p/u finanțarea învățămîntului preșcolar s-au majorat cu 74 mii lei sau 4.9 %</w:t>
      </w:r>
      <w:r w:rsidRPr="00D2760F">
        <w:rPr>
          <w:rFonts w:ascii="Times New Roman" w:hAnsi="Times New Roman" w:cs="Times New Roman"/>
          <w:sz w:val="24"/>
          <w:szCs w:val="24"/>
          <w:lang w:val="ro-RO"/>
        </w:rPr>
        <w:tab/>
        <w:t>Transferuri cu destinație specială pentru infrastructura drumului  la nivel cu anul precedent</w:t>
      </w:r>
    </w:p>
    <w:p w:rsidR="00AA7196" w:rsidRPr="00D2760F" w:rsidRDefault="00AA7196" w:rsidP="00D2760F">
      <w:pPr>
        <w:tabs>
          <w:tab w:val="left" w:pos="567"/>
        </w:tabs>
        <w:spacing w:after="0" w:line="0" w:lineRule="atLeast"/>
        <w:jc w:val="both"/>
        <w:rPr>
          <w:rFonts w:ascii="Times New Roman" w:hAnsi="Times New Roman" w:cs="Times New Roman"/>
          <w:sz w:val="24"/>
          <w:szCs w:val="24"/>
          <w:lang w:val="ro-RO"/>
        </w:rPr>
      </w:pPr>
      <w:r w:rsidRPr="00D2760F">
        <w:rPr>
          <w:rFonts w:ascii="Times New Roman" w:hAnsi="Times New Roman" w:cs="Times New Roman"/>
          <w:sz w:val="24"/>
          <w:szCs w:val="24"/>
          <w:lang w:val="ro-RO"/>
        </w:rPr>
        <w:tab/>
        <w:t>Resursele colectate  la nivel cu anul precedent</w:t>
      </w:r>
    </w:p>
    <w:p w:rsidR="00AA7196" w:rsidRPr="00D2760F" w:rsidRDefault="00AA7196" w:rsidP="00D2760F">
      <w:pPr>
        <w:tabs>
          <w:tab w:val="left" w:pos="567"/>
        </w:tabs>
        <w:spacing w:after="0" w:line="0" w:lineRule="atLeast"/>
        <w:jc w:val="both"/>
        <w:rPr>
          <w:rFonts w:ascii="Times New Roman" w:hAnsi="Times New Roman" w:cs="Times New Roman"/>
          <w:sz w:val="24"/>
          <w:szCs w:val="24"/>
          <w:lang w:val="ro-RO"/>
        </w:rPr>
      </w:pPr>
      <w:r w:rsidRPr="00D2760F">
        <w:rPr>
          <w:rFonts w:ascii="Times New Roman" w:hAnsi="Times New Roman" w:cs="Times New Roman"/>
          <w:sz w:val="24"/>
          <w:szCs w:val="24"/>
          <w:lang w:val="ro-RO"/>
        </w:rPr>
        <w:tab/>
        <w:t>Potrivit prevederilor proiectului Legii bugetului de stat pe anul 2021 se prevede aprobarea de către Parlament pentru bugetele de nivelul întîi, ca suma defalcărilor de la impozitul pe venit al persoanelor fizice să se verse 100%, cea ce majoreaza veniturile proprii pentru anul 2021</w:t>
      </w:r>
    </w:p>
    <w:p w:rsidR="00AA7196" w:rsidRPr="00D2760F" w:rsidRDefault="00AA7196" w:rsidP="00D2760F">
      <w:pPr>
        <w:tabs>
          <w:tab w:val="left" w:pos="567"/>
        </w:tabs>
        <w:spacing w:after="0" w:line="0" w:lineRule="atLeast"/>
        <w:jc w:val="both"/>
        <w:rPr>
          <w:rFonts w:ascii="Times New Roman" w:hAnsi="Times New Roman" w:cs="Times New Roman"/>
          <w:i/>
          <w:sz w:val="24"/>
          <w:szCs w:val="24"/>
          <w:lang w:val="ro-RO"/>
        </w:rPr>
      </w:pPr>
      <w:r w:rsidRPr="00D2760F">
        <w:rPr>
          <w:rFonts w:ascii="Times New Roman" w:hAnsi="Times New Roman" w:cs="Times New Roman"/>
          <w:sz w:val="24"/>
          <w:szCs w:val="24"/>
          <w:lang w:val="ro-RO"/>
        </w:rPr>
        <w:tab/>
        <w:t xml:space="preserve">Estimările de cheltuieli ale autorităților APL se propun spre aprobare strict în limita volumului de resurse disponibile, conform </w:t>
      </w:r>
      <w:r w:rsidRPr="00D2760F">
        <w:rPr>
          <w:rFonts w:ascii="Times New Roman" w:hAnsi="Times New Roman" w:cs="Times New Roman"/>
          <w:b/>
          <w:sz w:val="24"/>
          <w:szCs w:val="24"/>
          <w:lang w:val="ro-RO"/>
        </w:rPr>
        <w:t>A</w:t>
      </w:r>
      <w:r w:rsidRPr="00D2760F">
        <w:rPr>
          <w:rFonts w:ascii="Times New Roman" w:hAnsi="Times New Roman" w:cs="Times New Roman"/>
          <w:b/>
          <w:i/>
          <w:sz w:val="24"/>
          <w:szCs w:val="24"/>
          <w:lang w:val="ro-RO"/>
        </w:rPr>
        <w:t>nexei nr. 3 .</w:t>
      </w:r>
    </w:p>
    <w:p w:rsidR="00AA7196" w:rsidRPr="00D2760F" w:rsidRDefault="00AA7196" w:rsidP="00D2760F">
      <w:pPr>
        <w:tabs>
          <w:tab w:val="left" w:pos="567"/>
        </w:tabs>
        <w:spacing w:after="0" w:line="0" w:lineRule="atLeast"/>
        <w:jc w:val="both"/>
        <w:rPr>
          <w:rFonts w:ascii="Times New Roman" w:hAnsi="Times New Roman" w:cs="Times New Roman"/>
          <w:sz w:val="24"/>
          <w:szCs w:val="24"/>
          <w:lang w:val="ro-RO"/>
        </w:rPr>
      </w:pPr>
      <w:r w:rsidRPr="00D2760F">
        <w:rPr>
          <w:rFonts w:ascii="Times New Roman" w:hAnsi="Times New Roman" w:cs="Times New Roman"/>
          <w:sz w:val="24"/>
          <w:szCs w:val="24"/>
          <w:lang w:val="ro-RO"/>
        </w:rPr>
        <w:tab/>
        <w:t>La estimarea cheltuielilor aferente proiectului de buget pe anul 2021, s-a ținut cont de:</w:t>
      </w:r>
    </w:p>
    <w:p w:rsidR="00AA7196" w:rsidRPr="00D2760F" w:rsidRDefault="00AA7196" w:rsidP="00D2760F">
      <w:pPr>
        <w:pStyle w:val="a3"/>
        <w:numPr>
          <w:ilvl w:val="0"/>
          <w:numId w:val="9"/>
        </w:numPr>
        <w:tabs>
          <w:tab w:val="clear" w:pos="360"/>
          <w:tab w:val="num" w:pos="1418"/>
        </w:tabs>
        <w:spacing w:line="0" w:lineRule="atLeast"/>
        <w:ind w:left="993" w:hanging="644"/>
        <w:jc w:val="both"/>
        <w:rPr>
          <w:lang w:val="ro-RO"/>
        </w:rPr>
      </w:pPr>
      <w:r w:rsidRPr="00D2760F">
        <w:rPr>
          <w:lang w:val="ro-RO"/>
        </w:rPr>
        <w:t>actele normative și legislative, care reglementează activitatea domeniilor respective.</w:t>
      </w:r>
    </w:p>
    <w:p w:rsidR="00AA7196" w:rsidRPr="00D2760F" w:rsidRDefault="00AA7196" w:rsidP="00D2760F">
      <w:pPr>
        <w:tabs>
          <w:tab w:val="left" w:pos="567"/>
        </w:tabs>
        <w:spacing w:after="0" w:line="0" w:lineRule="atLeast"/>
        <w:jc w:val="both"/>
        <w:rPr>
          <w:rFonts w:ascii="Times New Roman" w:hAnsi="Times New Roman" w:cs="Times New Roman"/>
          <w:sz w:val="24"/>
          <w:szCs w:val="24"/>
          <w:lang w:val="ro-RO"/>
        </w:rPr>
      </w:pPr>
      <w:r w:rsidRPr="00D2760F">
        <w:rPr>
          <w:rFonts w:ascii="Times New Roman" w:hAnsi="Times New Roman" w:cs="Times New Roman"/>
          <w:sz w:val="24"/>
          <w:szCs w:val="24"/>
          <w:lang w:val="ro-RO"/>
        </w:rPr>
        <w:tab/>
        <w:t>Proiectul de buget pentru anul 2021 s-a elaborat pe bază de programe și performanță.</w:t>
      </w:r>
    </w:p>
    <w:p w:rsidR="00AA7196" w:rsidRPr="00D2760F" w:rsidRDefault="00AA7196" w:rsidP="00D2760F">
      <w:pPr>
        <w:tabs>
          <w:tab w:val="left" w:pos="567"/>
        </w:tabs>
        <w:spacing w:after="0" w:line="0" w:lineRule="atLeast"/>
        <w:jc w:val="both"/>
        <w:rPr>
          <w:rFonts w:ascii="Times New Roman" w:hAnsi="Times New Roman" w:cs="Times New Roman"/>
          <w:sz w:val="24"/>
          <w:szCs w:val="24"/>
          <w:lang w:val="ro-RO"/>
        </w:rPr>
      </w:pPr>
      <w:r w:rsidRPr="00D2760F">
        <w:rPr>
          <w:rFonts w:ascii="Times New Roman" w:hAnsi="Times New Roman" w:cs="Times New Roman"/>
          <w:sz w:val="24"/>
          <w:szCs w:val="24"/>
          <w:lang w:val="ro-RO"/>
        </w:rPr>
        <w:tab/>
        <w:t>Implementarea bugetării pe programe la nivel local ne permite de-a elabora structura programelor și subprogramelor.</w:t>
      </w:r>
    </w:p>
    <w:p w:rsidR="00AA7196" w:rsidRPr="00D2760F" w:rsidRDefault="00AA7196" w:rsidP="00D2760F">
      <w:pPr>
        <w:tabs>
          <w:tab w:val="left" w:pos="567"/>
        </w:tabs>
        <w:spacing w:after="0" w:line="0" w:lineRule="atLeast"/>
        <w:jc w:val="both"/>
        <w:rPr>
          <w:rFonts w:ascii="Times New Roman" w:hAnsi="Times New Roman" w:cs="Times New Roman"/>
          <w:sz w:val="24"/>
          <w:szCs w:val="24"/>
          <w:lang w:val="ro-RO"/>
        </w:rPr>
      </w:pPr>
      <w:r w:rsidRPr="00D2760F">
        <w:rPr>
          <w:rFonts w:ascii="Times New Roman" w:hAnsi="Times New Roman" w:cs="Times New Roman"/>
          <w:sz w:val="24"/>
          <w:szCs w:val="24"/>
          <w:lang w:val="ro-RO"/>
        </w:rPr>
        <w:tab/>
        <w:t>Cheltuielile bugetului local pentru anul 2021 pe toate componentele se estimează, la general în sumă de 3764.4 mii lei. (conform anexei 3).</w:t>
      </w:r>
    </w:p>
    <w:p w:rsidR="00AA7196" w:rsidRPr="00D2760F" w:rsidRDefault="00AA7196" w:rsidP="00D2760F">
      <w:pPr>
        <w:tabs>
          <w:tab w:val="left" w:pos="567"/>
        </w:tabs>
        <w:spacing w:after="0" w:line="0" w:lineRule="atLeast"/>
        <w:jc w:val="both"/>
        <w:rPr>
          <w:rFonts w:ascii="Times New Roman" w:hAnsi="Times New Roman" w:cs="Times New Roman"/>
          <w:sz w:val="24"/>
          <w:szCs w:val="24"/>
          <w:lang w:val="ro-RO"/>
        </w:rPr>
      </w:pPr>
      <w:r w:rsidRPr="00D2760F">
        <w:rPr>
          <w:rFonts w:ascii="Times New Roman" w:hAnsi="Times New Roman" w:cs="Times New Roman"/>
          <w:sz w:val="24"/>
          <w:szCs w:val="24"/>
          <w:lang w:val="ro-RO"/>
        </w:rPr>
        <w:tab/>
        <w:t>În aspectul clasificației economice, cheltuielile bugetului local Step-Soci  se caracterizează după cum urmează;</w:t>
      </w:r>
    </w:p>
    <w:p w:rsidR="00AA7196" w:rsidRPr="00D2760F" w:rsidRDefault="00AA7196" w:rsidP="00D2760F">
      <w:pPr>
        <w:tabs>
          <w:tab w:val="left" w:pos="567"/>
        </w:tabs>
        <w:spacing w:after="0" w:line="0" w:lineRule="atLeast"/>
        <w:jc w:val="both"/>
        <w:rPr>
          <w:rFonts w:ascii="Times New Roman" w:hAnsi="Times New Roman" w:cs="Times New Roman"/>
          <w:sz w:val="24"/>
          <w:szCs w:val="24"/>
          <w:lang w:val="ro-RO"/>
        </w:rPr>
      </w:pPr>
      <w:r w:rsidRPr="00D2760F">
        <w:rPr>
          <w:rFonts w:ascii="Times New Roman" w:hAnsi="Times New Roman" w:cs="Times New Roman"/>
          <w:b/>
          <w:i/>
          <w:sz w:val="24"/>
          <w:szCs w:val="24"/>
          <w:lang w:val="ro-RO"/>
        </w:rPr>
        <w:tab/>
        <w:t xml:space="preserve">Cheltuieli de personal. </w:t>
      </w:r>
      <w:r w:rsidRPr="00D2760F">
        <w:rPr>
          <w:rFonts w:ascii="Times New Roman" w:hAnsi="Times New Roman" w:cs="Times New Roman"/>
          <w:sz w:val="24"/>
          <w:szCs w:val="24"/>
          <w:lang w:val="ro-RO"/>
        </w:rPr>
        <w:t>Cheltuielile de personal pentru instituțiile finanțate de la bugetul local Step-Soci pentru anul 2021 se prevăd în sumă de2325.6 mii lei  sau 62 % din cheltuielile totale, fiind implementată Legea nr.270/2018 privind sistemul unitar de salarizare in sectorul bugetar.</w:t>
      </w:r>
    </w:p>
    <w:p w:rsidR="00AA7196" w:rsidRPr="00D2760F" w:rsidRDefault="00AA7196" w:rsidP="00D2760F">
      <w:pPr>
        <w:tabs>
          <w:tab w:val="left" w:pos="567"/>
        </w:tabs>
        <w:spacing w:after="0" w:line="0" w:lineRule="atLeast"/>
        <w:jc w:val="both"/>
        <w:rPr>
          <w:rFonts w:ascii="Times New Roman" w:hAnsi="Times New Roman" w:cs="Times New Roman"/>
          <w:sz w:val="24"/>
          <w:szCs w:val="24"/>
          <w:lang w:val="ro-RO"/>
        </w:rPr>
      </w:pPr>
      <w:r w:rsidRPr="00D2760F">
        <w:rPr>
          <w:rFonts w:ascii="Times New Roman" w:hAnsi="Times New Roman" w:cs="Times New Roman"/>
          <w:b/>
          <w:i/>
          <w:sz w:val="24"/>
          <w:szCs w:val="24"/>
          <w:lang w:val="ro-RO"/>
        </w:rPr>
        <w:tab/>
        <w:t>Bunuri și servicii</w:t>
      </w:r>
      <w:r w:rsidRPr="00D2760F">
        <w:rPr>
          <w:rFonts w:ascii="Times New Roman" w:hAnsi="Times New Roman" w:cs="Times New Roman"/>
          <w:sz w:val="24"/>
          <w:szCs w:val="24"/>
          <w:lang w:val="ro-RO"/>
        </w:rPr>
        <w:t>. Cheltuielile pentru bunuri și servicii pe anul 2021 sînt prevăzute în sumă 494 mii lei sau 13 % din cheltuielile totale .</w:t>
      </w:r>
    </w:p>
    <w:p w:rsidR="00AA7196" w:rsidRPr="00D2760F" w:rsidRDefault="00AA7196" w:rsidP="00D2760F">
      <w:pPr>
        <w:tabs>
          <w:tab w:val="left" w:pos="567"/>
        </w:tabs>
        <w:spacing w:after="0" w:line="0" w:lineRule="atLeast"/>
        <w:jc w:val="both"/>
        <w:rPr>
          <w:rFonts w:ascii="Times New Roman" w:hAnsi="Times New Roman" w:cs="Times New Roman"/>
          <w:sz w:val="24"/>
          <w:szCs w:val="24"/>
          <w:lang w:val="ro-RO"/>
        </w:rPr>
      </w:pPr>
      <w:r w:rsidRPr="00D2760F">
        <w:rPr>
          <w:rFonts w:ascii="Times New Roman" w:hAnsi="Times New Roman" w:cs="Times New Roman"/>
          <w:b/>
          <w:i/>
          <w:sz w:val="24"/>
          <w:szCs w:val="24"/>
          <w:lang w:val="ro-RO"/>
        </w:rPr>
        <w:tab/>
        <w:t xml:space="preserve">Prestații sociale. </w:t>
      </w:r>
      <w:r w:rsidRPr="00D2760F">
        <w:rPr>
          <w:rFonts w:ascii="Times New Roman" w:hAnsi="Times New Roman" w:cs="Times New Roman"/>
          <w:sz w:val="24"/>
          <w:szCs w:val="24"/>
          <w:lang w:val="ro-RO"/>
        </w:rPr>
        <w:t>Categoria respectivă de cheltuieli însumează 21 mii lei, sau 0.6 % din cheltuielile bugetului. Acastă categorie include:</w:t>
      </w:r>
    </w:p>
    <w:p w:rsidR="00AA7196" w:rsidRPr="00D2760F" w:rsidRDefault="00AA7196" w:rsidP="00D2760F">
      <w:pPr>
        <w:tabs>
          <w:tab w:val="left" w:pos="567"/>
        </w:tabs>
        <w:spacing w:after="0" w:line="0" w:lineRule="atLeast"/>
        <w:jc w:val="both"/>
        <w:rPr>
          <w:rFonts w:ascii="Times New Roman" w:hAnsi="Times New Roman" w:cs="Times New Roman"/>
          <w:sz w:val="24"/>
          <w:szCs w:val="24"/>
          <w:lang w:val="ro-RO"/>
        </w:rPr>
      </w:pPr>
      <w:r w:rsidRPr="00D2760F">
        <w:rPr>
          <w:rFonts w:ascii="Times New Roman" w:hAnsi="Times New Roman" w:cs="Times New Roman"/>
          <w:sz w:val="24"/>
          <w:szCs w:val="24"/>
          <w:lang w:val="ro-RO"/>
        </w:rPr>
        <w:tab/>
        <w:t>achitarea ajutoarelor unice din fondul de rezervă;</w:t>
      </w:r>
    </w:p>
    <w:p w:rsidR="00AA7196" w:rsidRPr="00D2760F" w:rsidRDefault="00AA7196" w:rsidP="00D2760F">
      <w:pPr>
        <w:tabs>
          <w:tab w:val="left" w:pos="567"/>
        </w:tabs>
        <w:spacing w:after="0" w:line="0" w:lineRule="atLeast"/>
        <w:jc w:val="both"/>
        <w:rPr>
          <w:rFonts w:ascii="Times New Roman" w:hAnsi="Times New Roman" w:cs="Times New Roman"/>
          <w:sz w:val="24"/>
          <w:szCs w:val="24"/>
          <w:lang w:val="ro-RO"/>
        </w:rPr>
      </w:pPr>
      <w:r w:rsidRPr="00D2760F">
        <w:rPr>
          <w:rFonts w:ascii="Times New Roman" w:hAnsi="Times New Roman" w:cs="Times New Roman"/>
          <w:sz w:val="24"/>
          <w:szCs w:val="24"/>
          <w:lang w:val="ro-RO"/>
        </w:rPr>
        <w:tab/>
        <w:t>achitarea plății alesului local pentru participare la ședințe ale consiliului/comisiei.</w:t>
      </w:r>
    </w:p>
    <w:p w:rsidR="00AA7196" w:rsidRPr="00D2760F" w:rsidRDefault="00AA7196" w:rsidP="00D2760F">
      <w:pPr>
        <w:tabs>
          <w:tab w:val="left" w:pos="284"/>
        </w:tabs>
        <w:spacing w:after="0" w:line="0" w:lineRule="atLeast"/>
        <w:jc w:val="both"/>
        <w:rPr>
          <w:rFonts w:ascii="Times New Roman" w:hAnsi="Times New Roman" w:cs="Times New Roman"/>
          <w:sz w:val="24"/>
          <w:szCs w:val="24"/>
          <w:lang w:val="ro-RO"/>
        </w:rPr>
      </w:pPr>
      <w:r w:rsidRPr="00D2760F">
        <w:rPr>
          <w:rFonts w:ascii="Times New Roman" w:hAnsi="Times New Roman" w:cs="Times New Roman"/>
          <w:sz w:val="24"/>
          <w:szCs w:val="24"/>
          <w:lang w:val="ro-RO"/>
        </w:rPr>
        <w:tab/>
        <w:t>Pentru procurarea mijloacelor fixe, materialilor, produselor alimentare se prevăd alocații în sumă de 538.5 mii lei sau 14.3% din totalul cheltuielilor, restul sumei de 385.3 mii lei, sau 10% din cheltuielile totale constituind alocațiile pentru reparații capitale ale construcțiilor speciale-infrastructura drumurilor locale.</w:t>
      </w:r>
    </w:p>
    <w:p w:rsidR="00AA7196" w:rsidRPr="00D2760F" w:rsidRDefault="00AA7196" w:rsidP="00D2760F">
      <w:pPr>
        <w:tabs>
          <w:tab w:val="left" w:pos="284"/>
        </w:tabs>
        <w:spacing w:after="0" w:line="0" w:lineRule="atLeast"/>
        <w:jc w:val="both"/>
        <w:rPr>
          <w:rFonts w:ascii="Times New Roman" w:hAnsi="Times New Roman" w:cs="Times New Roman"/>
          <w:sz w:val="24"/>
          <w:szCs w:val="24"/>
          <w:lang w:val="ro-RO"/>
        </w:rPr>
      </w:pPr>
      <w:r w:rsidRPr="00D2760F">
        <w:rPr>
          <w:rFonts w:ascii="Times New Roman" w:hAnsi="Times New Roman" w:cs="Times New Roman"/>
          <w:sz w:val="24"/>
          <w:szCs w:val="24"/>
          <w:lang w:val="ro-RO"/>
        </w:rPr>
        <w:tab/>
        <w:t xml:space="preserve">Conform </w:t>
      </w:r>
      <w:r w:rsidRPr="00D2760F">
        <w:rPr>
          <w:rFonts w:ascii="Times New Roman" w:hAnsi="Times New Roman" w:cs="Times New Roman"/>
          <w:b/>
          <w:sz w:val="24"/>
          <w:szCs w:val="24"/>
          <w:lang w:val="ro-RO"/>
        </w:rPr>
        <w:t>Anexei nr.3 a</w:t>
      </w:r>
      <w:r w:rsidRPr="00D2760F">
        <w:rPr>
          <w:rFonts w:ascii="Times New Roman" w:hAnsi="Times New Roman" w:cs="Times New Roman"/>
          <w:sz w:val="24"/>
          <w:szCs w:val="24"/>
          <w:lang w:val="ro-RO"/>
        </w:rPr>
        <w:t xml:space="preserve"> la compartimentul </w:t>
      </w:r>
      <w:r w:rsidRPr="00D2760F">
        <w:rPr>
          <w:rFonts w:ascii="Times New Roman" w:hAnsi="Times New Roman" w:cs="Times New Roman"/>
          <w:b/>
          <w:i/>
          <w:sz w:val="24"/>
          <w:szCs w:val="24"/>
          <w:lang w:val="ro-RO"/>
        </w:rPr>
        <w:t>,,Serviciul de stat cu destinație generală,,</w:t>
      </w:r>
      <w:r w:rsidRPr="00D2760F">
        <w:rPr>
          <w:rFonts w:ascii="Times New Roman" w:hAnsi="Times New Roman" w:cs="Times New Roman"/>
          <w:sz w:val="24"/>
          <w:szCs w:val="24"/>
          <w:lang w:val="ro-RO"/>
        </w:rPr>
        <w:t xml:space="preserve"> se preconizează cheltuieli în sumă de 1205.9 mii lei inclusiv: (cheltuieli de personal (759 mii lei, cheltuieli curente 300 mii lei, procurări – 137 mii lei, fondul de rezervă 10.0 mii lei.)</w:t>
      </w:r>
    </w:p>
    <w:p w:rsidR="00AA7196" w:rsidRPr="00D2760F" w:rsidRDefault="00AA7196" w:rsidP="00D2760F">
      <w:pPr>
        <w:tabs>
          <w:tab w:val="left" w:pos="284"/>
        </w:tabs>
        <w:spacing w:after="0" w:line="0" w:lineRule="atLeast"/>
        <w:jc w:val="both"/>
        <w:rPr>
          <w:rFonts w:ascii="Times New Roman" w:hAnsi="Times New Roman" w:cs="Times New Roman"/>
          <w:sz w:val="24"/>
          <w:szCs w:val="24"/>
          <w:lang w:val="ro-RO"/>
        </w:rPr>
      </w:pPr>
      <w:r w:rsidRPr="00D2760F">
        <w:rPr>
          <w:rFonts w:ascii="Times New Roman" w:hAnsi="Times New Roman" w:cs="Times New Roman"/>
          <w:sz w:val="24"/>
          <w:szCs w:val="24"/>
          <w:lang w:val="ro-RO"/>
        </w:rPr>
        <w:tab/>
        <w:t>Unul din obiectivele de bază care a stat la elaborarea propunelor de buget pe grupa dată este îmbunătățirea gestionării autorităților administrației publice și asigurarea prestării unor servicii publice de calitate.</w:t>
      </w:r>
    </w:p>
    <w:p w:rsidR="00AA7196" w:rsidRPr="00D2760F" w:rsidRDefault="00AA7196" w:rsidP="00D2760F">
      <w:pPr>
        <w:tabs>
          <w:tab w:val="left" w:pos="567"/>
        </w:tabs>
        <w:spacing w:after="0" w:line="0" w:lineRule="atLeast"/>
        <w:jc w:val="both"/>
        <w:rPr>
          <w:rFonts w:ascii="Times New Roman" w:hAnsi="Times New Roman" w:cs="Times New Roman"/>
          <w:sz w:val="24"/>
          <w:szCs w:val="24"/>
          <w:lang w:val="ro-RO"/>
        </w:rPr>
      </w:pPr>
      <w:r w:rsidRPr="00D2760F">
        <w:rPr>
          <w:rFonts w:ascii="Times New Roman" w:hAnsi="Times New Roman" w:cs="Times New Roman"/>
          <w:sz w:val="24"/>
          <w:szCs w:val="24"/>
          <w:lang w:val="ro-RO"/>
        </w:rPr>
        <w:tab/>
        <w:t xml:space="preserve">La compartimentul </w:t>
      </w:r>
      <w:r w:rsidRPr="00D2760F">
        <w:rPr>
          <w:rFonts w:ascii="Times New Roman" w:hAnsi="Times New Roman" w:cs="Times New Roman"/>
          <w:b/>
          <w:i/>
          <w:sz w:val="24"/>
          <w:szCs w:val="24"/>
          <w:lang w:val="ro-RO"/>
        </w:rPr>
        <w:t>,,Cultura, sport, tineret,</w:t>
      </w:r>
      <w:r w:rsidRPr="00D2760F">
        <w:rPr>
          <w:rFonts w:ascii="Times New Roman" w:hAnsi="Times New Roman" w:cs="Times New Roman"/>
          <w:b/>
          <w:sz w:val="24"/>
          <w:szCs w:val="24"/>
          <w:lang w:val="ro-RO"/>
        </w:rPr>
        <w:t xml:space="preserve">, </w:t>
      </w:r>
      <w:r w:rsidRPr="00D2760F">
        <w:rPr>
          <w:rFonts w:ascii="Times New Roman" w:hAnsi="Times New Roman" w:cs="Times New Roman"/>
          <w:sz w:val="24"/>
          <w:szCs w:val="24"/>
          <w:lang w:val="ro-RO"/>
        </w:rPr>
        <w:t>au fost estimate cheltuieli în sumă de 415.5 mii lei, inclusiv:</w:t>
      </w:r>
    </w:p>
    <w:p w:rsidR="00AA7196" w:rsidRPr="00D2760F" w:rsidRDefault="00AA7196" w:rsidP="00D2760F">
      <w:pPr>
        <w:pStyle w:val="a3"/>
        <w:numPr>
          <w:ilvl w:val="0"/>
          <w:numId w:val="14"/>
        </w:numPr>
        <w:tabs>
          <w:tab w:val="left" w:pos="567"/>
        </w:tabs>
        <w:spacing w:line="0" w:lineRule="atLeast"/>
        <w:jc w:val="both"/>
        <w:rPr>
          <w:lang w:val="ro-RO"/>
        </w:rPr>
      </w:pPr>
      <w:r w:rsidRPr="00D2760F">
        <w:rPr>
          <w:b/>
          <w:lang w:val="ro-RO"/>
        </w:rPr>
        <w:t>Biblioteca</w:t>
      </w:r>
      <w:r w:rsidRPr="00D2760F">
        <w:rPr>
          <w:lang w:val="ro-RO"/>
        </w:rPr>
        <w:t xml:space="preserve"> – 97.3 mii lei - (cheltuieli de personal 74.6 mii lei, cheltuieli curente 22.7  mii lei.</w:t>
      </w:r>
    </w:p>
    <w:p w:rsidR="00AA7196" w:rsidRPr="00D2760F" w:rsidRDefault="00AA7196" w:rsidP="00D2760F">
      <w:pPr>
        <w:pStyle w:val="a3"/>
        <w:numPr>
          <w:ilvl w:val="0"/>
          <w:numId w:val="14"/>
        </w:numPr>
        <w:tabs>
          <w:tab w:val="left" w:pos="567"/>
        </w:tabs>
        <w:spacing w:line="0" w:lineRule="atLeast"/>
        <w:jc w:val="both"/>
        <w:rPr>
          <w:lang w:val="ro-RO"/>
        </w:rPr>
      </w:pPr>
      <w:r w:rsidRPr="00D2760F">
        <w:rPr>
          <w:b/>
          <w:lang w:val="ro-RO"/>
        </w:rPr>
        <w:t>Casa de cultură-</w:t>
      </w:r>
      <w:r w:rsidRPr="00D2760F">
        <w:rPr>
          <w:lang w:val="ro-RO"/>
        </w:rPr>
        <w:t xml:space="preserve"> 312.2 mii lei - (cheltuieli de personal- 249.1 mii lei, cheltuieli curente- 37.6 mii lei, procurari in suma de 25.5 mii lei</w:t>
      </w:r>
    </w:p>
    <w:p w:rsidR="00AA7196" w:rsidRPr="00D2760F" w:rsidRDefault="00AA7196" w:rsidP="00D2760F">
      <w:pPr>
        <w:pStyle w:val="a3"/>
        <w:numPr>
          <w:ilvl w:val="0"/>
          <w:numId w:val="14"/>
        </w:numPr>
        <w:tabs>
          <w:tab w:val="left" w:pos="567"/>
        </w:tabs>
        <w:spacing w:line="0" w:lineRule="atLeast"/>
        <w:jc w:val="both"/>
        <w:rPr>
          <w:lang w:val="ro-RO"/>
        </w:rPr>
      </w:pPr>
      <w:r w:rsidRPr="00D2760F">
        <w:rPr>
          <w:b/>
          <w:lang w:val="ro-RO"/>
        </w:rPr>
        <w:t>Sport-</w:t>
      </w:r>
      <w:r w:rsidRPr="00D2760F">
        <w:rPr>
          <w:lang w:val="ro-RO"/>
        </w:rPr>
        <w:t>6.0 mii lei.</w:t>
      </w:r>
    </w:p>
    <w:p w:rsidR="00AA7196" w:rsidRPr="00D2760F" w:rsidRDefault="00AA7196" w:rsidP="00D2760F">
      <w:pPr>
        <w:tabs>
          <w:tab w:val="left" w:pos="284"/>
        </w:tabs>
        <w:spacing w:after="0" w:line="0" w:lineRule="atLeast"/>
        <w:jc w:val="both"/>
        <w:rPr>
          <w:rFonts w:ascii="Times New Roman" w:hAnsi="Times New Roman" w:cs="Times New Roman"/>
          <w:sz w:val="24"/>
          <w:szCs w:val="24"/>
          <w:lang w:val="ro-RO"/>
        </w:rPr>
      </w:pPr>
      <w:r w:rsidRPr="00D2760F">
        <w:rPr>
          <w:rFonts w:ascii="Times New Roman" w:hAnsi="Times New Roman" w:cs="Times New Roman"/>
          <w:sz w:val="24"/>
          <w:szCs w:val="24"/>
          <w:lang w:val="ro-RO"/>
        </w:rPr>
        <w:tab/>
        <w:t xml:space="preserve">Din totalul cheltuielilor bugetului local ponderea majoră o deține subprogramul </w:t>
      </w:r>
      <w:r w:rsidRPr="00D2760F">
        <w:rPr>
          <w:rFonts w:ascii="Times New Roman" w:hAnsi="Times New Roman" w:cs="Times New Roman"/>
          <w:b/>
          <w:i/>
          <w:sz w:val="24"/>
          <w:szCs w:val="24"/>
          <w:lang w:val="ro-RO"/>
        </w:rPr>
        <w:t>,,Învățămîntul</w:t>
      </w:r>
      <w:r w:rsidRPr="00D2760F">
        <w:rPr>
          <w:rFonts w:ascii="Times New Roman" w:hAnsi="Times New Roman" w:cs="Times New Roman"/>
          <w:b/>
          <w:sz w:val="24"/>
          <w:szCs w:val="24"/>
          <w:lang w:val="ro-RO"/>
        </w:rPr>
        <w:t>,,</w:t>
      </w:r>
      <w:r w:rsidRPr="00D2760F">
        <w:rPr>
          <w:rFonts w:ascii="Times New Roman" w:hAnsi="Times New Roman" w:cs="Times New Roman"/>
          <w:sz w:val="24"/>
          <w:szCs w:val="24"/>
          <w:lang w:val="ro-RO"/>
        </w:rPr>
        <w:t xml:space="preserve"> - 44 % la sută și constituie suma de 1681 mii lei. Cheltuielile de personal  la subprogramul </w:t>
      </w:r>
      <w:r w:rsidRPr="00D2760F">
        <w:rPr>
          <w:rFonts w:ascii="Times New Roman" w:hAnsi="Times New Roman" w:cs="Times New Roman"/>
          <w:b/>
          <w:sz w:val="24"/>
          <w:szCs w:val="24"/>
          <w:lang w:val="ro-RO"/>
        </w:rPr>
        <w:t>,,Învățămîntul</w:t>
      </w:r>
      <w:r w:rsidRPr="00D2760F">
        <w:rPr>
          <w:rFonts w:ascii="Times New Roman" w:hAnsi="Times New Roman" w:cs="Times New Roman"/>
          <w:sz w:val="24"/>
          <w:szCs w:val="24"/>
          <w:lang w:val="ro-RO"/>
        </w:rPr>
        <w:t>,, constituie- 1242.9 mii lei, cheltuieli curente -134 mii lei, procurări – 304.1 mii lei.</w:t>
      </w:r>
    </w:p>
    <w:p w:rsidR="00AA7196" w:rsidRPr="00D2760F" w:rsidRDefault="00AA7196" w:rsidP="00D2760F">
      <w:pPr>
        <w:tabs>
          <w:tab w:val="left" w:pos="284"/>
        </w:tabs>
        <w:spacing w:after="0" w:line="0" w:lineRule="atLeast"/>
        <w:jc w:val="both"/>
        <w:rPr>
          <w:rFonts w:ascii="Times New Roman" w:hAnsi="Times New Roman" w:cs="Times New Roman"/>
          <w:sz w:val="24"/>
          <w:szCs w:val="24"/>
          <w:lang w:val="ro-RO"/>
        </w:rPr>
      </w:pPr>
      <w:r w:rsidRPr="00D2760F">
        <w:rPr>
          <w:rFonts w:ascii="Times New Roman" w:hAnsi="Times New Roman" w:cs="Times New Roman"/>
          <w:sz w:val="24"/>
          <w:szCs w:val="24"/>
          <w:lang w:val="ro-RO"/>
        </w:rPr>
        <w:tab/>
        <w:t>Cheltuielile incluse în proiectul anului 2021 au fost estimate reeșind din prioritățile strategice ale sectorului, și anume - întreținerea și asigurarea accesului la educația timpurie a circa 65 copii în 3 grupe anual.</w:t>
      </w:r>
    </w:p>
    <w:p w:rsidR="00AA7196" w:rsidRPr="00D2760F" w:rsidRDefault="00AA7196" w:rsidP="00D2760F">
      <w:pPr>
        <w:tabs>
          <w:tab w:val="left" w:pos="567"/>
        </w:tabs>
        <w:spacing w:after="0" w:line="0" w:lineRule="atLeast"/>
        <w:jc w:val="both"/>
        <w:rPr>
          <w:rFonts w:ascii="Times New Roman" w:hAnsi="Times New Roman" w:cs="Times New Roman"/>
          <w:sz w:val="24"/>
          <w:szCs w:val="24"/>
          <w:lang w:val="ro-RO"/>
        </w:rPr>
      </w:pPr>
      <w:r w:rsidRPr="00D2760F">
        <w:rPr>
          <w:rFonts w:ascii="Times New Roman" w:hAnsi="Times New Roman" w:cs="Times New Roman"/>
          <w:sz w:val="24"/>
          <w:szCs w:val="24"/>
          <w:lang w:val="ro-RO"/>
        </w:rPr>
        <w:tab/>
        <w:t xml:space="preserve">La compartimentul – </w:t>
      </w:r>
      <w:r w:rsidRPr="00D2760F">
        <w:rPr>
          <w:rFonts w:ascii="Times New Roman" w:hAnsi="Times New Roman" w:cs="Times New Roman"/>
          <w:b/>
          <w:i/>
          <w:sz w:val="24"/>
          <w:szCs w:val="24"/>
          <w:lang w:val="ro-RO"/>
        </w:rPr>
        <w:t>Gospodăria de locațiune și gospodăria serviciilor comunal</w:t>
      </w:r>
      <w:r w:rsidRPr="00D2760F">
        <w:rPr>
          <w:rFonts w:ascii="Times New Roman" w:hAnsi="Times New Roman" w:cs="Times New Roman"/>
          <w:b/>
          <w:sz w:val="24"/>
          <w:szCs w:val="24"/>
          <w:lang w:val="ro-RO"/>
        </w:rPr>
        <w:t xml:space="preserve">e cheltuielile </w:t>
      </w:r>
      <w:r w:rsidRPr="00D2760F">
        <w:rPr>
          <w:rFonts w:ascii="Times New Roman" w:hAnsi="Times New Roman" w:cs="Times New Roman"/>
          <w:sz w:val="24"/>
          <w:szCs w:val="24"/>
          <w:lang w:val="ro-RO"/>
        </w:rPr>
        <w:t>au</w:t>
      </w:r>
      <w:r w:rsidRPr="00D2760F">
        <w:rPr>
          <w:rFonts w:ascii="Times New Roman" w:hAnsi="Times New Roman" w:cs="Times New Roman"/>
          <w:b/>
          <w:sz w:val="24"/>
          <w:szCs w:val="24"/>
          <w:lang w:val="ro-RO"/>
        </w:rPr>
        <w:t xml:space="preserve"> </w:t>
      </w:r>
      <w:r w:rsidRPr="00D2760F">
        <w:rPr>
          <w:rFonts w:ascii="Times New Roman" w:hAnsi="Times New Roman" w:cs="Times New Roman"/>
          <w:sz w:val="24"/>
          <w:szCs w:val="24"/>
          <w:lang w:val="ro-RO"/>
        </w:rPr>
        <w:t>fost estimate în sumă de 199.9 mii lei, inclusiv:</w:t>
      </w:r>
    </w:p>
    <w:p w:rsidR="00AA7196" w:rsidRPr="00D2760F" w:rsidRDefault="00AA7196" w:rsidP="00D2760F">
      <w:pPr>
        <w:tabs>
          <w:tab w:val="left" w:pos="567"/>
        </w:tabs>
        <w:spacing w:after="0" w:line="0" w:lineRule="atLeast"/>
        <w:jc w:val="both"/>
        <w:rPr>
          <w:rFonts w:ascii="Times New Roman" w:hAnsi="Times New Roman" w:cs="Times New Roman"/>
          <w:sz w:val="24"/>
          <w:szCs w:val="24"/>
          <w:lang w:val="ro-RO"/>
        </w:rPr>
      </w:pPr>
      <w:r w:rsidRPr="00D2760F">
        <w:rPr>
          <w:rFonts w:ascii="Times New Roman" w:hAnsi="Times New Roman" w:cs="Times New Roman"/>
          <w:b/>
          <w:sz w:val="24"/>
          <w:szCs w:val="24"/>
          <w:lang w:val="ro-RO"/>
        </w:rPr>
        <w:tab/>
      </w:r>
      <w:r w:rsidRPr="00D2760F">
        <w:rPr>
          <w:rFonts w:ascii="Times New Roman" w:hAnsi="Times New Roman" w:cs="Times New Roman"/>
          <w:b/>
          <w:i/>
          <w:sz w:val="24"/>
          <w:szCs w:val="24"/>
          <w:lang w:val="ro-RO"/>
        </w:rPr>
        <w:t>Gospodăria comunală</w:t>
      </w:r>
      <w:r w:rsidRPr="00D2760F">
        <w:rPr>
          <w:rFonts w:ascii="Times New Roman" w:hAnsi="Times New Roman" w:cs="Times New Roman"/>
          <w:b/>
          <w:sz w:val="24"/>
          <w:szCs w:val="24"/>
          <w:lang w:val="ro-RO"/>
        </w:rPr>
        <w:t xml:space="preserve"> </w:t>
      </w:r>
      <w:r w:rsidRPr="00D2760F">
        <w:rPr>
          <w:rFonts w:ascii="Times New Roman" w:hAnsi="Times New Roman" w:cs="Times New Roman"/>
          <w:sz w:val="24"/>
          <w:szCs w:val="24"/>
          <w:lang w:val="ro-RO"/>
        </w:rPr>
        <w:t>-75.6 mii lei dintre care :</w:t>
      </w:r>
    </w:p>
    <w:p w:rsidR="00AA7196" w:rsidRPr="00D2760F" w:rsidRDefault="00AA7196" w:rsidP="00D2760F">
      <w:pPr>
        <w:tabs>
          <w:tab w:val="left" w:pos="567"/>
        </w:tabs>
        <w:spacing w:after="0" w:line="0" w:lineRule="atLeast"/>
        <w:jc w:val="both"/>
        <w:rPr>
          <w:rFonts w:ascii="Times New Roman" w:hAnsi="Times New Roman" w:cs="Times New Roman"/>
          <w:sz w:val="24"/>
          <w:szCs w:val="24"/>
          <w:lang w:val="ro-RO"/>
        </w:rPr>
      </w:pPr>
      <w:r w:rsidRPr="00D2760F">
        <w:rPr>
          <w:rFonts w:ascii="Times New Roman" w:hAnsi="Times New Roman" w:cs="Times New Roman"/>
          <w:sz w:val="24"/>
          <w:szCs w:val="24"/>
          <w:lang w:val="ro-RO"/>
        </w:rPr>
        <w:t>- 26.9mii lei - cheltuieli pentru procurarea motorinei pentru servicii de amenajare a teritoriilor publice, servicii de contract cu persoone fizice-38.7 mii lei, p/u procurari -10 mii lei/ var/</w:t>
      </w:r>
    </w:p>
    <w:p w:rsidR="00AA7196" w:rsidRPr="00D2760F" w:rsidRDefault="00AA7196" w:rsidP="00D2760F">
      <w:pPr>
        <w:tabs>
          <w:tab w:val="left" w:pos="567"/>
        </w:tabs>
        <w:spacing w:after="0" w:line="0" w:lineRule="atLeast"/>
        <w:jc w:val="both"/>
        <w:rPr>
          <w:rFonts w:ascii="Times New Roman" w:hAnsi="Times New Roman" w:cs="Times New Roman"/>
          <w:sz w:val="24"/>
          <w:szCs w:val="24"/>
          <w:lang w:val="ro-RO"/>
        </w:rPr>
      </w:pPr>
    </w:p>
    <w:p w:rsidR="00AA7196" w:rsidRPr="00D2760F" w:rsidRDefault="00AA7196" w:rsidP="00D2760F">
      <w:pPr>
        <w:tabs>
          <w:tab w:val="left" w:pos="567"/>
        </w:tabs>
        <w:spacing w:after="0" w:line="0" w:lineRule="atLeast"/>
        <w:jc w:val="both"/>
        <w:rPr>
          <w:rFonts w:ascii="Times New Roman" w:hAnsi="Times New Roman" w:cs="Times New Roman"/>
          <w:sz w:val="24"/>
          <w:szCs w:val="24"/>
          <w:lang w:val="ro-RO"/>
        </w:rPr>
      </w:pPr>
      <w:r w:rsidRPr="00D2760F">
        <w:rPr>
          <w:rFonts w:ascii="Times New Roman" w:hAnsi="Times New Roman" w:cs="Times New Roman"/>
          <w:b/>
          <w:sz w:val="24"/>
          <w:szCs w:val="24"/>
          <w:lang w:val="ro-RO"/>
        </w:rPr>
        <w:tab/>
      </w:r>
      <w:r w:rsidRPr="00D2760F">
        <w:rPr>
          <w:rFonts w:ascii="Times New Roman" w:hAnsi="Times New Roman" w:cs="Times New Roman"/>
          <w:b/>
          <w:i/>
          <w:sz w:val="24"/>
          <w:szCs w:val="24"/>
          <w:lang w:val="ro-RO"/>
        </w:rPr>
        <w:t>Iluminarea stradală</w:t>
      </w:r>
      <w:r w:rsidRPr="00D2760F">
        <w:rPr>
          <w:rFonts w:ascii="Times New Roman" w:hAnsi="Times New Roman" w:cs="Times New Roman"/>
          <w:b/>
          <w:sz w:val="24"/>
          <w:szCs w:val="24"/>
          <w:lang w:val="ro-RO"/>
        </w:rPr>
        <w:t xml:space="preserve"> </w:t>
      </w:r>
      <w:r w:rsidRPr="00D2760F">
        <w:rPr>
          <w:rFonts w:ascii="Times New Roman" w:hAnsi="Times New Roman" w:cs="Times New Roman"/>
          <w:sz w:val="24"/>
          <w:szCs w:val="24"/>
          <w:lang w:val="ro-RO"/>
        </w:rPr>
        <w:t>-124.3 mii lei</w:t>
      </w:r>
      <w:r w:rsidRPr="00D2760F">
        <w:rPr>
          <w:rFonts w:ascii="Times New Roman" w:hAnsi="Times New Roman" w:cs="Times New Roman"/>
          <w:b/>
          <w:sz w:val="24"/>
          <w:szCs w:val="24"/>
          <w:lang w:val="ro-RO"/>
        </w:rPr>
        <w:t xml:space="preserve"> </w:t>
      </w:r>
      <w:r w:rsidRPr="00D2760F">
        <w:rPr>
          <w:rFonts w:ascii="Times New Roman" w:hAnsi="Times New Roman" w:cs="Times New Roman"/>
          <w:sz w:val="24"/>
          <w:szCs w:val="24"/>
          <w:lang w:val="ro-RO"/>
        </w:rPr>
        <w:t>(cheltuieli pentru achitarea energiei electrice – 71.0 mii lei, cheltuieli în baza de contract – 23.3 mii lei, procurarea becurilor/ led / in suma de -30.0 mii lei.</w:t>
      </w:r>
    </w:p>
    <w:p w:rsidR="00AA7196" w:rsidRPr="00D2760F" w:rsidRDefault="00AA7196" w:rsidP="00D2760F">
      <w:pPr>
        <w:tabs>
          <w:tab w:val="left" w:pos="567"/>
        </w:tabs>
        <w:spacing w:after="0" w:line="0" w:lineRule="atLeast"/>
        <w:jc w:val="both"/>
        <w:rPr>
          <w:rFonts w:ascii="Times New Roman" w:hAnsi="Times New Roman" w:cs="Times New Roman"/>
          <w:b/>
          <w:sz w:val="24"/>
          <w:szCs w:val="24"/>
          <w:lang w:val="ro-RO"/>
        </w:rPr>
      </w:pPr>
      <w:r w:rsidRPr="00D2760F">
        <w:rPr>
          <w:rFonts w:ascii="Times New Roman" w:hAnsi="Times New Roman" w:cs="Times New Roman"/>
          <w:sz w:val="24"/>
          <w:szCs w:val="24"/>
          <w:lang w:val="ro-RO"/>
        </w:rPr>
        <w:tab/>
      </w:r>
      <w:r w:rsidRPr="00D2760F">
        <w:rPr>
          <w:rFonts w:ascii="Times New Roman" w:hAnsi="Times New Roman" w:cs="Times New Roman"/>
          <w:b/>
          <w:i/>
          <w:sz w:val="24"/>
          <w:szCs w:val="24"/>
          <w:lang w:val="ro-RO"/>
        </w:rPr>
        <w:t>Infrastructura drumurilor</w:t>
      </w:r>
      <w:r w:rsidRPr="00D2760F">
        <w:rPr>
          <w:rFonts w:ascii="Times New Roman" w:hAnsi="Times New Roman" w:cs="Times New Roman"/>
          <w:sz w:val="24"/>
          <w:szCs w:val="24"/>
          <w:lang w:val="ro-RO"/>
        </w:rPr>
        <w:t xml:space="preserve"> – 263.1 mii lei, cheltuieli pentru reparația unor porțiuni de drumuri auxiliare </w:t>
      </w:r>
    </w:p>
    <w:p w:rsidR="00AA7196" w:rsidRPr="00D2760F" w:rsidRDefault="00AA7196" w:rsidP="00D2760F">
      <w:pPr>
        <w:tabs>
          <w:tab w:val="left" w:pos="284"/>
        </w:tabs>
        <w:spacing w:after="0" w:line="0" w:lineRule="atLeast"/>
        <w:jc w:val="both"/>
        <w:rPr>
          <w:rFonts w:ascii="Times New Roman" w:hAnsi="Times New Roman" w:cs="Times New Roman"/>
          <w:b/>
          <w:sz w:val="24"/>
          <w:szCs w:val="24"/>
          <w:lang w:val="ro-RO"/>
        </w:rPr>
      </w:pPr>
    </w:p>
    <w:p w:rsidR="00AA7196" w:rsidRPr="00D2760F" w:rsidRDefault="00AA7196" w:rsidP="00D2760F">
      <w:pPr>
        <w:tabs>
          <w:tab w:val="left" w:pos="284"/>
        </w:tabs>
        <w:spacing w:after="0" w:line="0" w:lineRule="atLeast"/>
        <w:jc w:val="both"/>
        <w:rPr>
          <w:rFonts w:ascii="Times New Roman" w:hAnsi="Times New Roman" w:cs="Times New Roman"/>
          <w:b/>
          <w:sz w:val="24"/>
          <w:szCs w:val="24"/>
          <w:lang w:val="ro-RO"/>
        </w:rPr>
      </w:pPr>
    </w:p>
    <w:p w:rsidR="0058479E" w:rsidRPr="00CA0C8A" w:rsidRDefault="0058479E" w:rsidP="00D2760F">
      <w:pPr>
        <w:pStyle w:val="a9"/>
        <w:spacing w:line="0" w:lineRule="atLeast"/>
        <w:jc w:val="both"/>
        <w:rPr>
          <w:rFonts w:ascii="Times New Roman" w:eastAsiaTheme="minorEastAsia" w:hAnsi="Times New Roman"/>
          <w:b/>
          <w:i/>
          <w:sz w:val="24"/>
          <w:szCs w:val="24"/>
          <w:lang w:val="ro-MO"/>
        </w:rPr>
      </w:pPr>
      <w:r w:rsidRPr="00B815C9">
        <w:rPr>
          <w:rFonts w:ascii="Times New Roman" w:eastAsiaTheme="minorEastAsia" w:hAnsi="Times New Roman"/>
          <w:b/>
          <w:i/>
          <w:sz w:val="24"/>
          <w:szCs w:val="24"/>
          <w:lang w:val="ro-MO"/>
        </w:rPr>
        <w:t>Contabil șef</w:t>
      </w:r>
      <w:r w:rsidR="00BE6BCD" w:rsidRPr="00B815C9">
        <w:rPr>
          <w:rFonts w:ascii="Times New Roman" w:eastAsiaTheme="minorEastAsia" w:hAnsi="Times New Roman"/>
          <w:b/>
          <w:i/>
          <w:sz w:val="24"/>
          <w:szCs w:val="24"/>
          <w:lang w:val="ro-MO"/>
        </w:rPr>
        <w:t>_________________V.Caraman</w:t>
      </w:r>
    </w:p>
    <w:sectPr w:rsidR="0058479E" w:rsidRPr="00CA0C8A" w:rsidSect="00CA0C8A">
      <w:pgSz w:w="11906" w:h="16838" w:code="9"/>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Myriad Pro Light">
    <w:altName w:val="Arial"/>
    <w:panose1 w:val="00000000000000000000"/>
    <w:charset w:val="00"/>
    <w:family w:val="swiss"/>
    <w:notTrueType/>
    <w:pitch w:val="variable"/>
    <w:sig w:usb0="00000001" w:usb1="00000001"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9F5"/>
    <w:multiLevelType w:val="multilevel"/>
    <w:tmpl w:val="265A92D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908" w:hanging="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105A7F5C"/>
    <w:multiLevelType w:val="hybridMultilevel"/>
    <w:tmpl w:val="C7A0DD5E"/>
    <w:lvl w:ilvl="0" w:tplc="E6888EB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A2F0F44"/>
    <w:multiLevelType w:val="multilevel"/>
    <w:tmpl w:val="308E1BA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hint="default"/>
        <w:lang w:val="ro-R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2CF0307C"/>
    <w:multiLevelType w:val="hybridMultilevel"/>
    <w:tmpl w:val="30D0EA98"/>
    <w:lvl w:ilvl="0" w:tplc="994689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E80686"/>
    <w:multiLevelType w:val="hybridMultilevel"/>
    <w:tmpl w:val="8AB02854"/>
    <w:lvl w:ilvl="0" w:tplc="74323278">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8194FFF"/>
    <w:multiLevelType w:val="hybridMultilevel"/>
    <w:tmpl w:val="D054B7C0"/>
    <w:lvl w:ilvl="0" w:tplc="F25EC2A6">
      <w:start w:val="2"/>
      <w:numFmt w:val="bullet"/>
      <w:lvlText w:val="-"/>
      <w:lvlJc w:val="left"/>
      <w:pPr>
        <w:ind w:left="643"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4621D20"/>
    <w:multiLevelType w:val="hybridMultilevel"/>
    <w:tmpl w:val="EB3621F4"/>
    <w:lvl w:ilvl="0" w:tplc="15C0AEB2">
      <w:start w:val="1"/>
      <w:numFmt w:val="decimal"/>
      <w:lvlText w:val="%1."/>
      <w:lvlJc w:val="left"/>
      <w:pPr>
        <w:tabs>
          <w:tab w:val="num" w:pos="720"/>
        </w:tabs>
        <w:ind w:left="720" w:hanging="360"/>
      </w:pPr>
      <w:rPr>
        <w:rFonts w:ascii="Times New Roman" w:eastAsia="SimSun" w:hAnsi="Times New Roman" w:cs="Times New Roman"/>
        <w:i w:val="0"/>
        <w:lang w:val="en-US"/>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5AD27CD"/>
    <w:multiLevelType w:val="multilevel"/>
    <w:tmpl w:val="42C0533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B3125F0"/>
    <w:multiLevelType w:val="hybridMultilevel"/>
    <w:tmpl w:val="5C3A8808"/>
    <w:lvl w:ilvl="0" w:tplc="F25EC2A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D15444E"/>
    <w:multiLevelType w:val="multilevel"/>
    <w:tmpl w:val="51F6CD78"/>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0">
    <w:nsid w:val="6B4B6D42"/>
    <w:multiLevelType w:val="multilevel"/>
    <w:tmpl w:val="3F46BB9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908" w:hanging="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nsid w:val="6E160C3E"/>
    <w:multiLevelType w:val="hybridMultilevel"/>
    <w:tmpl w:val="E78CACBC"/>
    <w:lvl w:ilvl="0" w:tplc="9CC6F1B8">
      <w:start w:val="22"/>
      <w:numFmt w:val="bullet"/>
      <w:lvlText w:val="-"/>
      <w:lvlJc w:val="left"/>
      <w:pPr>
        <w:ind w:left="4065" w:hanging="360"/>
      </w:pPr>
      <w:rPr>
        <w:rFonts w:ascii="Times New Roman" w:eastAsia="Times New Roman" w:hAnsi="Times New Roman" w:cs="Times New Roman" w:hint="default"/>
      </w:rPr>
    </w:lvl>
    <w:lvl w:ilvl="1" w:tplc="04190003" w:tentative="1">
      <w:start w:val="1"/>
      <w:numFmt w:val="bullet"/>
      <w:lvlText w:val="o"/>
      <w:lvlJc w:val="left"/>
      <w:pPr>
        <w:ind w:left="4785" w:hanging="360"/>
      </w:pPr>
      <w:rPr>
        <w:rFonts w:ascii="Courier New" w:hAnsi="Courier New" w:cs="Courier New" w:hint="default"/>
      </w:rPr>
    </w:lvl>
    <w:lvl w:ilvl="2" w:tplc="04190005" w:tentative="1">
      <w:start w:val="1"/>
      <w:numFmt w:val="bullet"/>
      <w:lvlText w:val=""/>
      <w:lvlJc w:val="left"/>
      <w:pPr>
        <w:ind w:left="5505" w:hanging="360"/>
      </w:pPr>
      <w:rPr>
        <w:rFonts w:ascii="Wingdings" w:hAnsi="Wingdings" w:hint="default"/>
      </w:rPr>
    </w:lvl>
    <w:lvl w:ilvl="3" w:tplc="04190001" w:tentative="1">
      <w:start w:val="1"/>
      <w:numFmt w:val="bullet"/>
      <w:lvlText w:val=""/>
      <w:lvlJc w:val="left"/>
      <w:pPr>
        <w:ind w:left="6225" w:hanging="360"/>
      </w:pPr>
      <w:rPr>
        <w:rFonts w:ascii="Symbol" w:hAnsi="Symbol" w:hint="default"/>
      </w:rPr>
    </w:lvl>
    <w:lvl w:ilvl="4" w:tplc="04190003" w:tentative="1">
      <w:start w:val="1"/>
      <w:numFmt w:val="bullet"/>
      <w:lvlText w:val="o"/>
      <w:lvlJc w:val="left"/>
      <w:pPr>
        <w:ind w:left="6945" w:hanging="360"/>
      </w:pPr>
      <w:rPr>
        <w:rFonts w:ascii="Courier New" w:hAnsi="Courier New" w:cs="Courier New" w:hint="default"/>
      </w:rPr>
    </w:lvl>
    <w:lvl w:ilvl="5" w:tplc="04190005" w:tentative="1">
      <w:start w:val="1"/>
      <w:numFmt w:val="bullet"/>
      <w:lvlText w:val=""/>
      <w:lvlJc w:val="left"/>
      <w:pPr>
        <w:ind w:left="7665" w:hanging="360"/>
      </w:pPr>
      <w:rPr>
        <w:rFonts w:ascii="Wingdings" w:hAnsi="Wingdings" w:hint="default"/>
      </w:rPr>
    </w:lvl>
    <w:lvl w:ilvl="6" w:tplc="04190001" w:tentative="1">
      <w:start w:val="1"/>
      <w:numFmt w:val="bullet"/>
      <w:lvlText w:val=""/>
      <w:lvlJc w:val="left"/>
      <w:pPr>
        <w:ind w:left="8385" w:hanging="360"/>
      </w:pPr>
      <w:rPr>
        <w:rFonts w:ascii="Symbol" w:hAnsi="Symbol" w:hint="default"/>
      </w:rPr>
    </w:lvl>
    <w:lvl w:ilvl="7" w:tplc="04190003" w:tentative="1">
      <w:start w:val="1"/>
      <w:numFmt w:val="bullet"/>
      <w:lvlText w:val="o"/>
      <w:lvlJc w:val="left"/>
      <w:pPr>
        <w:ind w:left="9105" w:hanging="360"/>
      </w:pPr>
      <w:rPr>
        <w:rFonts w:ascii="Courier New" w:hAnsi="Courier New" w:cs="Courier New" w:hint="default"/>
      </w:rPr>
    </w:lvl>
    <w:lvl w:ilvl="8" w:tplc="04190005" w:tentative="1">
      <w:start w:val="1"/>
      <w:numFmt w:val="bullet"/>
      <w:lvlText w:val=""/>
      <w:lvlJc w:val="left"/>
      <w:pPr>
        <w:ind w:left="9825" w:hanging="360"/>
      </w:pPr>
      <w:rPr>
        <w:rFonts w:ascii="Wingdings" w:hAnsi="Wingdings" w:hint="default"/>
      </w:rPr>
    </w:lvl>
  </w:abstractNum>
  <w:abstractNum w:abstractNumId="12">
    <w:nsid w:val="70FB2D36"/>
    <w:multiLevelType w:val="singleLevel"/>
    <w:tmpl w:val="383A5BCE"/>
    <w:lvl w:ilvl="0">
      <w:start w:val="561"/>
      <w:numFmt w:val="bullet"/>
      <w:lvlText w:val="-"/>
      <w:lvlJc w:val="left"/>
      <w:pPr>
        <w:tabs>
          <w:tab w:val="num" w:pos="360"/>
        </w:tabs>
        <w:ind w:left="360" w:hanging="360"/>
      </w:pPr>
      <w:rPr>
        <w:rFonts w:hint="default"/>
      </w:rPr>
    </w:lvl>
  </w:abstractNum>
  <w:abstractNum w:abstractNumId="13">
    <w:nsid w:val="76805BFE"/>
    <w:multiLevelType w:val="multilevel"/>
    <w:tmpl w:val="8C889F0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nsid w:val="777B000C"/>
    <w:multiLevelType w:val="multilevel"/>
    <w:tmpl w:val="32CC11A4"/>
    <w:lvl w:ilvl="0">
      <w:start w:val="1"/>
      <w:numFmt w:val="decimal"/>
      <w:lvlText w:val="%1"/>
      <w:lvlJc w:val="left"/>
      <w:pPr>
        <w:ind w:left="360" w:hanging="360"/>
      </w:pPr>
      <w:rPr>
        <w:rFonts w:hint="default"/>
      </w:rPr>
    </w:lvl>
    <w:lvl w:ilvl="1">
      <w:start w:val="1"/>
      <w:numFmt w:val="decimal"/>
      <w:lvlText w:val="%1.%2"/>
      <w:lvlJc w:val="left"/>
      <w:pPr>
        <w:ind w:left="675" w:hanging="36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1665"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3960" w:hanging="1440"/>
      </w:pPr>
      <w:rPr>
        <w:rFonts w:hint="default"/>
      </w:rPr>
    </w:lvl>
  </w:abstractNum>
  <w:abstractNum w:abstractNumId="15">
    <w:nsid w:val="7AC5181D"/>
    <w:multiLevelType w:val="hybridMultilevel"/>
    <w:tmpl w:val="96A603D0"/>
    <w:lvl w:ilvl="0" w:tplc="8C644FB4">
      <w:start w:val="1"/>
      <w:numFmt w:val="decimal"/>
      <w:lvlText w:val="%1."/>
      <w:lvlJc w:val="left"/>
      <w:pPr>
        <w:tabs>
          <w:tab w:val="num" w:pos="360"/>
        </w:tabs>
        <w:ind w:left="360" w:hanging="360"/>
      </w:pPr>
      <w:rPr>
        <w:b w:val="0"/>
      </w:rPr>
    </w:lvl>
    <w:lvl w:ilvl="1" w:tplc="7750D4BE">
      <w:numFmt w:val="none"/>
      <w:lvlText w:val=""/>
      <w:lvlJc w:val="left"/>
      <w:pPr>
        <w:tabs>
          <w:tab w:val="num" w:pos="0"/>
        </w:tabs>
        <w:ind w:left="0" w:firstLine="0"/>
      </w:pPr>
    </w:lvl>
    <w:lvl w:ilvl="2" w:tplc="1C323140">
      <w:numFmt w:val="none"/>
      <w:lvlText w:val=""/>
      <w:lvlJc w:val="left"/>
      <w:pPr>
        <w:tabs>
          <w:tab w:val="num" w:pos="0"/>
        </w:tabs>
        <w:ind w:left="0" w:firstLine="0"/>
      </w:pPr>
    </w:lvl>
    <w:lvl w:ilvl="3" w:tplc="F108857E">
      <w:numFmt w:val="none"/>
      <w:lvlText w:val=""/>
      <w:lvlJc w:val="left"/>
      <w:pPr>
        <w:tabs>
          <w:tab w:val="num" w:pos="0"/>
        </w:tabs>
        <w:ind w:left="0" w:firstLine="0"/>
      </w:pPr>
    </w:lvl>
    <w:lvl w:ilvl="4" w:tplc="D96A4038">
      <w:numFmt w:val="none"/>
      <w:lvlText w:val=""/>
      <w:lvlJc w:val="left"/>
      <w:pPr>
        <w:tabs>
          <w:tab w:val="num" w:pos="0"/>
        </w:tabs>
        <w:ind w:left="0" w:firstLine="0"/>
      </w:pPr>
    </w:lvl>
    <w:lvl w:ilvl="5" w:tplc="F0D6EF88">
      <w:numFmt w:val="none"/>
      <w:lvlText w:val=""/>
      <w:lvlJc w:val="left"/>
      <w:pPr>
        <w:tabs>
          <w:tab w:val="num" w:pos="0"/>
        </w:tabs>
        <w:ind w:left="0" w:firstLine="0"/>
      </w:pPr>
    </w:lvl>
    <w:lvl w:ilvl="6" w:tplc="C7EE6FBA">
      <w:numFmt w:val="none"/>
      <w:lvlText w:val=""/>
      <w:lvlJc w:val="left"/>
      <w:pPr>
        <w:tabs>
          <w:tab w:val="num" w:pos="0"/>
        </w:tabs>
        <w:ind w:left="0" w:firstLine="0"/>
      </w:pPr>
    </w:lvl>
    <w:lvl w:ilvl="7" w:tplc="BF2EE5F6">
      <w:numFmt w:val="none"/>
      <w:lvlText w:val=""/>
      <w:lvlJc w:val="left"/>
      <w:pPr>
        <w:tabs>
          <w:tab w:val="num" w:pos="0"/>
        </w:tabs>
        <w:ind w:left="0" w:firstLine="0"/>
      </w:pPr>
    </w:lvl>
    <w:lvl w:ilvl="8" w:tplc="8D40780A">
      <w:numFmt w:val="none"/>
      <w:lvlText w:val=""/>
      <w:lvlJc w:val="left"/>
      <w:pPr>
        <w:tabs>
          <w:tab w:val="num" w:pos="0"/>
        </w:tabs>
        <w:ind w:left="0" w:firstLine="0"/>
      </w:pPr>
    </w:lvl>
  </w:abstractNum>
  <w:abstractNum w:abstractNumId="16">
    <w:nsid w:val="7EC47D74"/>
    <w:multiLevelType w:val="hybridMultilevel"/>
    <w:tmpl w:val="24FC3482"/>
    <w:lvl w:ilvl="0" w:tplc="378C43B0">
      <w:start w:val="1"/>
      <w:numFmt w:val="upperRoman"/>
      <w:lvlText w:val="%1."/>
      <w:lvlJc w:val="left"/>
      <w:pPr>
        <w:tabs>
          <w:tab w:val="num" w:pos="2880"/>
        </w:tabs>
        <w:ind w:left="2880" w:hanging="720"/>
      </w:pPr>
      <w:rPr>
        <w:rFonts w:hint="default"/>
      </w:rPr>
    </w:lvl>
    <w:lvl w:ilvl="1" w:tplc="04190019" w:tentative="1">
      <w:start w:val="1"/>
      <w:numFmt w:val="lowerLetter"/>
      <w:lvlText w:val="%2."/>
      <w:lvlJc w:val="left"/>
      <w:pPr>
        <w:tabs>
          <w:tab w:val="num" w:pos="3240"/>
        </w:tabs>
        <w:ind w:left="3240" w:hanging="360"/>
      </w:pPr>
    </w:lvl>
    <w:lvl w:ilvl="2" w:tplc="0419001B" w:tentative="1">
      <w:start w:val="1"/>
      <w:numFmt w:val="lowerRoman"/>
      <w:lvlText w:val="%3."/>
      <w:lvlJc w:val="right"/>
      <w:pPr>
        <w:tabs>
          <w:tab w:val="num" w:pos="3960"/>
        </w:tabs>
        <w:ind w:left="3960" w:hanging="180"/>
      </w:pPr>
    </w:lvl>
    <w:lvl w:ilvl="3" w:tplc="0419000F" w:tentative="1">
      <w:start w:val="1"/>
      <w:numFmt w:val="decimal"/>
      <w:lvlText w:val="%4."/>
      <w:lvlJc w:val="left"/>
      <w:pPr>
        <w:tabs>
          <w:tab w:val="num" w:pos="4680"/>
        </w:tabs>
        <w:ind w:left="4680" w:hanging="360"/>
      </w:pPr>
    </w:lvl>
    <w:lvl w:ilvl="4" w:tplc="04190019" w:tentative="1">
      <w:start w:val="1"/>
      <w:numFmt w:val="lowerLetter"/>
      <w:lvlText w:val="%5."/>
      <w:lvlJc w:val="left"/>
      <w:pPr>
        <w:tabs>
          <w:tab w:val="num" w:pos="5400"/>
        </w:tabs>
        <w:ind w:left="5400" w:hanging="360"/>
      </w:pPr>
    </w:lvl>
    <w:lvl w:ilvl="5" w:tplc="0419001B" w:tentative="1">
      <w:start w:val="1"/>
      <w:numFmt w:val="lowerRoman"/>
      <w:lvlText w:val="%6."/>
      <w:lvlJc w:val="right"/>
      <w:pPr>
        <w:tabs>
          <w:tab w:val="num" w:pos="6120"/>
        </w:tabs>
        <w:ind w:left="6120" w:hanging="180"/>
      </w:pPr>
    </w:lvl>
    <w:lvl w:ilvl="6" w:tplc="0419000F" w:tentative="1">
      <w:start w:val="1"/>
      <w:numFmt w:val="decimal"/>
      <w:lvlText w:val="%7."/>
      <w:lvlJc w:val="left"/>
      <w:pPr>
        <w:tabs>
          <w:tab w:val="num" w:pos="6840"/>
        </w:tabs>
        <w:ind w:left="6840" w:hanging="360"/>
      </w:pPr>
    </w:lvl>
    <w:lvl w:ilvl="7" w:tplc="04190019" w:tentative="1">
      <w:start w:val="1"/>
      <w:numFmt w:val="lowerLetter"/>
      <w:lvlText w:val="%8."/>
      <w:lvlJc w:val="left"/>
      <w:pPr>
        <w:tabs>
          <w:tab w:val="num" w:pos="7560"/>
        </w:tabs>
        <w:ind w:left="7560" w:hanging="360"/>
      </w:pPr>
    </w:lvl>
    <w:lvl w:ilvl="8" w:tplc="0419001B" w:tentative="1">
      <w:start w:val="1"/>
      <w:numFmt w:val="lowerRoman"/>
      <w:lvlText w:val="%9."/>
      <w:lvlJc w:val="right"/>
      <w:pPr>
        <w:tabs>
          <w:tab w:val="num" w:pos="8280"/>
        </w:tabs>
        <w:ind w:left="8280" w:hanging="180"/>
      </w:pPr>
    </w:lvl>
  </w:abstractNum>
  <w:num w:numId="1">
    <w:abstractNumId w:val="16"/>
  </w:num>
  <w:num w:numId="2">
    <w:abstractNumId w:val="6"/>
  </w:num>
  <w:num w:numId="3">
    <w:abstractNumId w:val="4"/>
  </w:num>
  <w:num w:numId="4">
    <w:abstractNumId w:val="14"/>
  </w:num>
  <w:num w:numId="5">
    <w:abstractNumId w:val="2"/>
  </w:num>
  <w:num w:numId="6">
    <w:abstractNumId w:val="13"/>
  </w:num>
  <w:num w:numId="7">
    <w:abstractNumId w:val="5"/>
  </w:num>
  <w:num w:numId="8">
    <w:abstractNumId w:val="1"/>
  </w:num>
  <w:num w:numId="9">
    <w:abstractNumId w:val="12"/>
  </w:num>
  <w:num w:numId="10">
    <w:abstractNumId w:val="10"/>
  </w:num>
  <w:num w:numId="11">
    <w:abstractNumId w:val="7"/>
  </w:num>
  <w:num w:numId="12">
    <w:abstractNumId w:val="3"/>
  </w:num>
  <w:num w:numId="13">
    <w:abstractNumId w:val="11"/>
  </w:num>
  <w:num w:numId="14">
    <w:abstractNumId w:val="8"/>
  </w:num>
  <w:num w:numId="15">
    <w:abstractNumId w:val="15"/>
    <w:lvlOverride w:ilvl="0">
      <w:startOverride w:val="1"/>
    </w:lvlOverride>
    <w:lvlOverride w:ilvl="1"/>
    <w:lvlOverride w:ilvl="2"/>
    <w:lvlOverride w:ilvl="3"/>
    <w:lvlOverride w:ilvl="4"/>
    <w:lvlOverride w:ilvl="5"/>
    <w:lvlOverride w:ilvl="6"/>
    <w:lvlOverride w:ilvl="7"/>
    <w:lvlOverride w:ilvl="8"/>
  </w:num>
  <w:num w:numId="16">
    <w:abstractNumId w:val="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CD1"/>
    <w:rsid w:val="00013605"/>
    <w:rsid w:val="000220FE"/>
    <w:rsid w:val="00061549"/>
    <w:rsid w:val="000745BC"/>
    <w:rsid w:val="000814E1"/>
    <w:rsid w:val="00087A38"/>
    <w:rsid w:val="000D49E5"/>
    <w:rsid w:val="00106EB0"/>
    <w:rsid w:val="001109C0"/>
    <w:rsid w:val="00112954"/>
    <w:rsid w:val="001147A7"/>
    <w:rsid w:val="00115A14"/>
    <w:rsid w:val="00115D10"/>
    <w:rsid w:val="00116D3C"/>
    <w:rsid w:val="001235A3"/>
    <w:rsid w:val="00134406"/>
    <w:rsid w:val="00137AA6"/>
    <w:rsid w:val="0016392C"/>
    <w:rsid w:val="00174848"/>
    <w:rsid w:val="00182510"/>
    <w:rsid w:val="00185BD5"/>
    <w:rsid w:val="001A6CCF"/>
    <w:rsid w:val="001A71E8"/>
    <w:rsid w:val="001B20BB"/>
    <w:rsid w:val="001B690B"/>
    <w:rsid w:val="001C2BCA"/>
    <w:rsid w:val="001C7E29"/>
    <w:rsid w:val="001F7F6A"/>
    <w:rsid w:val="002113B1"/>
    <w:rsid w:val="0024021B"/>
    <w:rsid w:val="002410C3"/>
    <w:rsid w:val="00254CC3"/>
    <w:rsid w:val="0028330A"/>
    <w:rsid w:val="0029698E"/>
    <w:rsid w:val="002A3FAB"/>
    <w:rsid w:val="002B7A20"/>
    <w:rsid w:val="002B7E57"/>
    <w:rsid w:val="002C28E0"/>
    <w:rsid w:val="002D3DD9"/>
    <w:rsid w:val="002E1A2A"/>
    <w:rsid w:val="002E204E"/>
    <w:rsid w:val="002E3C8B"/>
    <w:rsid w:val="002E4B5C"/>
    <w:rsid w:val="00302A09"/>
    <w:rsid w:val="00302A46"/>
    <w:rsid w:val="003133D0"/>
    <w:rsid w:val="003216CD"/>
    <w:rsid w:val="00321F3B"/>
    <w:rsid w:val="00332775"/>
    <w:rsid w:val="00333630"/>
    <w:rsid w:val="00337D3F"/>
    <w:rsid w:val="003400F8"/>
    <w:rsid w:val="003632E3"/>
    <w:rsid w:val="0036453E"/>
    <w:rsid w:val="00367BD4"/>
    <w:rsid w:val="00385C29"/>
    <w:rsid w:val="00386055"/>
    <w:rsid w:val="003916B0"/>
    <w:rsid w:val="003920E5"/>
    <w:rsid w:val="00397006"/>
    <w:rsid w:val="003A6B30"/>
    <w:rsid w:val="003B7823"/>
    <w:rsid w:val="003D0408"/>
    <w:rsid w:val="003D4E51"/>
    <w:rsid w:val="003E40EB"/>
    <w:rsid w:val="003E72F9"/>
    <w:rsid w:val="003E73EA"/>
    <w:rsid w:val="003F5CCC"/>
    <w:rsid w:val="003F7E54"/>
    <w:rsid w:val="00401A2E"/>
    <w:rsid w:val="00410EC6"/>
    <w:rsid w:val="00424617"/>
    <w:rsid w:val="00434FCB"/>
    <w:rsid w:val="004457C2"/>
    <w:rsid w:val="0045464A"/>
    <w:rsid w:val="0047551A"/>
    <w:rsid w:val="0047799F"/>
    <w:rsid w:val="004819E4"/>
    <w:rsid w:val="004A284B"/>
    <w:rsid w:val="004A7D91"/>
    <w:rsid w:val="004C32D0"/>
    <w:rsid w:val="004F68C1"/>
    <w:rsid w:val="0050632F"/>
    <w:rsid w:val="00507CDA"/>
    <w:rsid w:val="00522129"/>
    <w:rsid w:val="005302F1"/>
    <w:rsid w:val="005349B8"/>
    <w:rsid w:val="00535F91"/>
    <w:rsid w:val="005619A6"/>
    <w:rsid w:val="00570BBF"/>
    <w:rsid w:val="0058479E"/>
    <w:rsid w:val="00591555"/>
    <w:rsid w:val="00595B42"/>
    <w:rsid w:val="005D0841"/>
    <w:rsid w:val="005D59F2"/>
    <w:rsid w:val="005D7828"/>
    <w:rsid w:val="005E7FF9"/>
    <w:rsid w:val="00603FBF"/>
    <w:rsid w:val="00612C69"/>
    <w:rsid w:val="00615ECA"/>
    <w:rsid w:val="006251B7"/>
    <w:rsid w:val="00632CB0"/>
    <w:rsid w:val="006340AB"/>
    <w:rsid w:val="00637ACB"/>
    <w:rsid w:val="00670EA2"/>
    <w:rsid w:val="006764FC"/>
    <w:rsid w:val="0069091E"/>
    <w:rsid w:val="00690C26"/>
    <w:rsid w:val="00695543"/>
    <w:rsid w:val="006A37A0"/>
    <w:rsid w:val="006A488F"/>
    <w:rsid w:val="006B7A49"/>
    <w:rsid w:val="006C750C"/>
    <w:rsid w:val="006D4D96"/>
    <w:rsid w:val="006E04DC"/>
    <w:rsid w:val="006F16CC"/>
    <w:rsid w:val="006F30EA"/>
    <w:rsid w:val="006F410C"/>
    <w:rsid w:val="007041C9"/>
    <w:rsid w:val="007100E9"/>
    <w:rsid w:val="007125EB"/>
    <w:rsid w:val="00733B3D"/>
    <w:rsid w:val="007343FB"/>
    <w:rsid w:val="00734520"/>
    <w:rsid w:val="00735EDC"/>
    <w:rsid w:val="007538F6"/>
    <w:rsid w:val="00753D6C"/>
    <w:rsid w:val="00764B0C"/>
    <w:rsid w:val="00764D29"/>
    <w:rsid w:val="0077702B"/>
    <w:rsid w:val="007872CC"/>
    <w:rsid w:val="007901B9"/>
    <w:rsid w:val="00790320"/>
    <w:rsid w:val="007A1BA2"/>
    <w:rsid w:val="007B4812"/>
    <w:rsid w:val="007C3D3C"/>
    <w:rsid w:val="007E37E6"/>
    <w:rsid w:val="007E40FA"/>
    <w:rsid w:val="007E5494"/>
    <w:rsid w:val="00805B36"/>
    <w:rsid w:val="00825BC8"/>
    <w:rsid w:val="00837A52"/>
    <w:rsid w:val="00875B6C"/>
    <w:rsid w:val="00877890"/>
    <w:rsid w:val="00884916"/>
    <w:rsid w:val="008B1533"/>
    <w:rsid w:val="008B1AD1"/>
    <w:rsid w:val="008B407D"/>
    <w:rsid w:val="008D048D"/>
    <w:rsid w:val="008F214C"/>
    <w:rsid w:val="008F749D"/>
    <w:rsid w:val="00903A7D"/>
    <w:rsid w:val="00912BD4"/>
    <w:rsid w:val="009135FB"/>
    <w:rsid w:val="00946099"/>
    <w:rsid w:val="0094777C"/>
    <w:rsid w:val="00947C92"/>
    <w:rsid w:val="0097281D"/>
    <w:rsid w:val="0097338B"/>
    <w:rsid w:val="0097430C"/>
    <w:rsid w:val="009A1E64"/>
    <w:rsid w:val="009A2940"/>
    <w:rsid w:val="009A79FC"/>
    <w:rsid w:val="009B7C05"/>
    <w:rsid w:val="009D2216"/>
    <w:rsid w:val="009D5372"/>
    <w:rsid w:val="009E3EAC"/>
    <w:rsid w:val="009F3A9A"/>
    <w:rsid w:val="009F6BCB"/>
    <w:rsid w:val="00A01F3C"/>
    <w:rsid w:val="00A16B0D"/>
    <w:rsid w:val="00A52CEE"/>
    <w:rsid w:val="00A53BDF"/>
    <w:rsid w:val="00A938AC"/>
    <w:rsid w:val="00AA175C"/>
    <w:rsid w:val="00AA7196"/>
    <w:rsid w:val="00AB255F"/>
    <w:rsid w:val="00AC4103"/>
    <w:rsid w:val="00AD5E81"/>
    <w:rsid w:val="00AE66B9"/>
    <w:rsid w:val="00B27377"/>
    <w:rsid w:val="00B52A7D"/>
    <w:rsid w:val="00B52D27"/>
    <w:rsid w:val="00B574C7"/>
    <w:rsid w:val="00B57C75"/>
    <w:rsid w:val="00B815C9"/>
    <w:rsid w:val="00B91398"/>
    <w:rsid w:val="00B94DF3"/>
    <w:rsid w:val="00BA39D1"/>
    <w:rsid w:val="00BB0CD4"/>
    <w:rsid w:val="00BD6FA8"/>
    <w:rsid w:val="00BE2EEC"/>
    <w:rsid w:val="00BE6BCD"/>
    <w:rsid w:val="00BF13F6"/>
    <w:rsid w:val="00BF5B00"/>
    <w:rsid w:val="00BF78E8"/>
    <w:rsid w:val="00C16CD1"/>
    <w:rsid w:val="00C37FD2"/>
    <w:rsid w:val="00C47D91"/>
    <w:rsid w:val="00C62DDE"/>
    <w:rsid w:val="00C7329B"/>
    <w:rsid w:val="00C83F33"/>
    <w:rsid w:val="00C84A1F"/>
    <w:rsid w:val="00C91BA2"/>
    <w:rsid w:val="00C954CE"/>
    <w:rsid w:val="00CA0C8A"/>
    <w:rsid w:val="00CC2676"/>
    <w:rsid w:val="00CE5A4D"/>
    <w:rsid w:val="00CE7936"/>
    <w:rsid w:val="00D24AC9"/>
    <w:rsid w:val="00D2760F"/>
    <w:rsid w:val="00D45D68"/>
    <w:rsid w:val="00D45E96"/>
    <w:rsid w:val="00D56AAF"/>
    <w:rsid w:val="00D636DA"/>
    <w:rsid w:val="00D65771"/>
    <w:rsid w:val="00D80799"/>
    <w:rsid w:val="00D92DA0"/>
    <w:rsid w:val="00D95CDD"/>
    <w:rsid w:val="00D96676"/>
    <w:rsid w:val="00D96E40"/>
    <w:rsid w:val="00DB0922"/>
    <w:rsid w:val="00DE5E85"/>
    <w:rsid w:val="00DE66C7"/>
    <w:rsid w:val="00DF2B99"/>
    <w:rsid w:val="00DF3288"/>
    <w:rsid w:val="00DF720A"/>
    <w:rsid w:val="00E04A43"/>
    <w:rsid w:val="00E1639C"/>
    <w:rsid w:val="00E20A86"/>
    <w:rsid w:val="00E33C63"/>
    <w:rsid w:val="00E40B24"/>
    <w:rsid w:val="00E4358D"/>
    <w:rsid w:val="00E50673"/>
    <w:rsid w:val="00E51990"/>
    <w:rsid w:val="00E5719E"/>
    <w:rsid w:val="00E607D6"/>
    <w:rsid w:val="00E711E4"/>
    <w:rsid w:val="00E8599F"/>
    <w:rsid w:val="00E96EC2"/>
    <w:rsid w:val="00E96F14"/>
    <w:rsid w:val="00EA27EC"/>
    <w:rsid w:val="00EB3A88"/>
    <w:rsid w:val="00ED2078"/>
    <w:rsid w:val="00F169DB"/>
    <w:rsid w:val="00F23B67"/>
    <w:rsid w:val="00F27675"/>
    <w:rsid w:val="00F619DD"/>
    <w:rsid w:val="00F648FA"/>
    <w:rsid w:val="00F80609"/>
    <w:rsid w:val="00F80D0F"/>
    <w:rsid w:val="00F82B2A"/>
    <w:rsid w:val="00F8672B"/>
    <w:rsid w:val="00F86FA0"/>
    <w:rsid w:val="00F900E8"/>
    <w:rsid w:val="00FB0B25"/>
    <w:rsid w:val="00FD12C6"/>
    <w:rsid w:val="00FF1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617"/>
  </w:style>
  <w:style w:type="paragraph" w:styleId="1">
    <w:name w:val="heading 1"/>
    <w:basedOn w:val="a"/>
    <w:next w:val="a"/>
    <w:link w:val="10"/>
    <w:qFormat/>
    <w:rsid w:val="00C16CD1"/>
    <w:pPr>
      <w:keepNext/>
      <w:spacing w:before="240" w:after="60" w:line="240" w:lineRule="auto"/>
      <w:outlineLvl w:val="0"/>
    </w:pPr>
    <w:rPr>
      <w:rFonts w:ascii="Arial" w:eastAsia="Times New Roman" w:hAnsi="Arial" w:cs="Arial"/>
      <w:b/>
      <w:bCs/>
      <w:kern w:val="32"/>
      <w:sz w:val="32"/>
      <w:szCs w:val="32"/>
      <w:lang w:val="uk-UA"/>
    </w:rPr>
  </w:style>
  <w:style w:type="paragraph" w:styleId="2">
    <w:name w:val="heading 2"/>
    <w:basedOn w:val="a"/>
    <w:next w:val="a"/>
    <w:link w:val="20"/>
    <w:qFormat/>
    <w:rsid w:val="00C16CD1"/>
    <w:pPr>
      <w:keepNext/>
      <w:spacing w:before="240" w:after="60" w:line="240" w:lineRule="auto"/>
      <w:outlineLvl w:val="1"/>
    </w:pPr>
    <w:rPr>
      <w:rFonts w:ascii="Arial" w:eastAsia="Times New Roman" w:hAnsi="Arial" w:cs="Arial"/>
      <w:b/>
      <w:bCs/>
      <w:i/>
      <w:iCs/>
      <w:sz w:val="28"/>
      <w:szCs w:val="28"/>
      <w:lang w:val="uk-UA"/>
    </w:rPr>
  </w:style>
  <w:style w:type="paragraph" w:styleId="3">
    <w:name w:val="heading 3"/>
    <w:basedOn w:val="a"/>
    <w:next w:val="a"/>
    <w:link w:val="30"/>
    <w:unhideWhenUsed/>
    <w:qFormat/>
    <w:rsid w:val="00C16CD1"/>
    <w:pPr>
      <w:keepNext/>
      <w:keepLines/>
      <w:spacing w:before="200" w:after="0" w:line="240" w:lineRule="auto"/>
      <w:outlineLvl w:val="2"/>
    </w:pPr>
    <w:rPr>
      <w:rFonts w:ascii="Cambria" w:eastAsia="Times New Roman" w:hAnsi="Cambria" w:cs="Times New Roman"/>
      <w:b/>
      <w:bCs/>
      <w:color w:val="4F81BD"/>
      <w:sz w:val="24"/>
      <w:szCs w:val="24"/>
      <w:lang w:val="en-US" w:eastAsia="zh-CN"/>
    </w:rPr>
  </w:style>
  <w:style w:type="paragraph" w:styleId="5">
    <w:name w:val="heading 5"/>
    <w:basedOn w:val="a"/>
    <w:next w:val="a"/>
    <w:link w:val="50"/>
    <w:qFormat/>
    <w:rsid w:val="00C16CD1"/>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C16C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unhideWhenUsed/>
    <w:qFormat/>
    <w:rsid w:val="00C16CD1"/>
    <w:pPr>
      <w:keepNext/>
      <w:keepLines/>
      <w:spacing w:before="200" w:after="0" w:line="240" w:lineRule="auto"/>
      <w:outlineLvl w:val="6"/>
    </w:pPr>
    <w:rPr>
      <w:rFonts w:ascii="Cambria" w:eastAsia="Times New Roman" w:hAnsi="Cambria" w:cs="Times New Roman"/>
      <w:i/>
      <w:iCs/>
      <w:color w:val="404040"/>
      <w:sz w:val="24"/>
      <w:szCs w:val="24"/>
      <w:lang w:val="en-US" w:eastAsia="zh-CN"/>
    </w:rPr>
  </w:style>
  <w:style w:type="paragraph" w:styleId="8">
    <w:name w:val="heading 8"/>
    <w:basedOn w:val="a"/>
    <w:next w:val="a"/>
    <w:link w:val="80"/>
    <w:qFormat/>
    <w:rsid w:val="00C16CD1"/>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qFormat/>
    <w:rsid w:val="00C16CD1"/>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16CD1"/>
    <w:rPr>
      <w:rFonts w:ascii="Arial" w:eastAsia="Times New Roman" w:hAnsi="Arial" w:cs="Arial"/>
      <w:b/>
      <w:bCs/>
      <w:kern w:val="32"/>
      <w:sz w:val="32"/>
      <w:szCs w:val="32"/>
      <w:lang w:val="uk-UA"/>
    </w:rPr>
  </w:style>
  <w:style w:type="character" w:customStyle="1" w:styleId="20">
    <w:name w:val="Заголовок 2 Знак"/>
    <w:basedOn w:val="a0"/>
    <w:link w:val="2"/>
    <w:rsid w:val="00C16CD1"/>
    <w:rPr>
      <w:rFonts w:ascii="Arial" w:eastAsia="Times New Roman" w:hAnsi="Arial" w:cs="Arial"/>
      <w:b/>
      <w:bCs/>
      <w:i/>
      <w:iCs/>
      <w:sz w:val="28"/>
      <w:szCs w:val="28"/>
      <w:lang w:val="uk-UA"/>
    </w:rPr>
  </w:style>
  <w:style w:type="character" w:customStyle="1" w:styleId="30">
    <w:name w:val="Заголовок 3 Знак"/>
    <w:basedOn w:val="a0"/>
    <w:link w:val="3"/>
    <w:rsid w:val="00C16CD1"/>
    <w:rPr>
      <w:rFonts w:ascii="Cambria" w:eastAsia="Times New Roman" w:hAnsi="Cambria" w:cs="Times New Roman"/>
      <w:b/>
      <w:bCs/>
      <w:color w:val="4F81BD"/>
      <w:sz w:val="24"/>
      <w:szCs w:val="24"/>
      <w:lang w:val="en-US" w:eastAsia="zh-CN"/>
    </w:rPr>
  </w:style>
  <w:style w:type="character" w:customStyle="1" w:styleId="50">
    <w:name w:val="Заголовок 5 Знак"/>
    <w:basedOn w:val="a0"/>
    <w:link w:val="5"/>
    <w:rsid w:val="00C16CD1"/>
    <w:rPr>
      <w:rFonts w:ascii="Times New Roman" w:eastAsia="Times New Roman" w:hAnsi="Times New Roman" w:cs="Times New Roman"/>
      <w:b/>
      <w:bCs/>
      <w:i/>
      <w:iCs/>
      <w:sz w:val="26"/>
      <w:szCs w:val="26"/>
    </w:rPr>
  </w:style>
  <w:style w:type="character" w:customStyle="1" w:styleId="60">
    <w:name w:val="Заголовок 6 Знак"/>
    <w:basedOn w:val="a0"/>
    <w:link w:val="6"/>
    <w:rsid w:val="00C16CD1"/>
    <w:rPr>
      <w:rFonts w:ascii="Times New Roman" w:eastAsia="Times New Roman" w:hAnsi="Times New Roman" w:cs="Times New Roman"/>
      <w:b/>
      <w:bCs/>
    </w:rPr>
  </w:style>
  <w:style w:type="character" w:customStyle="1" w:styleId="70">
    <w:name w:val="Заголовок 7 Знак"/>
    <w:basedOn w:val="a0"/>
    <w:link w:val="7"/>
    <w:rsid w:val="00C16CD1"/>
    <w:rPr>
      <w:rFonts w:ascii="Cambria" w:eastAsia="Times New Roman" w:hAnsi="Cambria" w:cs="Times New Roman"/>
      <w:i/>
      <w:iCs/>
      <w:color w:val="404040"/>
      <w:sz w:val="24"/>
      <w:szCs w:val="24"/>
      <w:lang w:val="en-US" w:eastAsia="zh-CN"/>
    </w:rPr>
  </w:style>
  <w:style w:type="character" w:customStyle="1" w:styleId="80">
    <w:name w:val="Заголовок 8 Знак"/>
    <w:basedOn w:val="a0"/>
    <w:link w:val="8"/>
    <w:rsid w:val="00C16CD1"/>
    <w:rPr>
      <w:rFonts w:ascii="Times New Roman" w:eastAsia="Times New Roman" w:hAnsi="Times New Roman" w:cs="Times New Roman"/>
      <w:i/>
      <w:iCs/>
      <w:sz w:val="24"/>
      <w:szCs w:val="24"/>
    </w:rPr>
  </w:style>
  <w:style w:type="character" w:customStyle="1" w:styleId="90">
    <w:name w:val="Заголовок 9 Знак"/>
    <w:basedOn w:val="a0"/>
    <w:link w:val="9"/>
    <w:rsid w:val="00C16CD1"/>
    <w:rPr>
      <w:rFonts w:ascii="Arial" w:eastAsia="Times New Roman" w:hAnsi="Arial" w:cs="Arial"/>
    </w:rPr>
  </w:style>
  <w:style w:type="paragraph" w:styleId="a3">
    <w:name w:val="List Paragraph"/>
    <w:basedOn w:val="a"/>
    <w:uiPriority w:val="34"/>
    <w:qFormat/>
    <w:rsid w:val="00C16CD1"/>
    <w:pPr>
      <w:spacing w:after="0" w:line="240" w:lineRule="auto"/>
      <w:ind w:left="720"/>
      <w:contextualSpacing/>
    </w:pPr>
    <w:rPr>
      <w:rFonts w:ascii="Times New Roman" w:eastAsia="SimSun" w:hAnsi="Times New Roman" w:cs="Times New Roman"/>
      <w:sz w:val="24"/>
      <w:szCs w:val="24"/>
      <w:lang w:val="en-US" w:eastAsia="zh-CN"/>
    </w:rPr>
  </w:style>
  <w:style w:type="paragraph" w:styleId="a4">
    <w:name w:val="Body Text Indent"/>
    <w:basedOn w:val="a"/>
    <w:link w:val="a5"/>
    <w:rsid w:val="00C16CD1"/>
    <w:pPr>
      <w:spacing w:after="120" w:line="240" w:lineRule="auto"/>
      <w:ind w:left="283"/>
    </w:pPr>
    <w:rPr>
      <w:rFonts w:ascii="Times New Roman" w:eastAsia="Times New Roman" w:hAnsi="Times New Roman" w:cs="Times New Roman"/>
      <w:sz w:val="20"/>
      <w:szCs w:val="20"/>
    </w:rPr>
  </w:style>
  <w:style w:type="character" w:customStyle="1" w:styleId="a5">
    <w:name w:val="Основной текст с отступом Знак"/>
    <w:basedOn w:val="a0"/>
    <w:link w:val="a4"/>
    <w:rsid w:val="00C16CD1"/>
    <w:rPr>
      <w:rFonts w:ascii="Times New Roman" w:eastAsia="Times New Roman" w:hAnsi="Times New Roman" w:cs="Times New Roman"/>
      <w:sz w:val="20"/>
      <w:szCs w:val="20"/>
    </w:rPr>
  </w:style>
  <w:style w:type="paragraph" w:styleId="a6">
    <w:name w:val="Body Text"/>
    <w:basedOn w:val="a"/>
    <w:link w:val="a7"/>
    <w:rsid w:val="00C16CD1"/>
    <w:pPr>
      <w:spacing w:after="120" w:line="240" w:lineRule="auto"/>
    </w:pPr>
    <w:rPr>
      <w:rFonts w:ascii="Times New Roman" w:eastAsia="Times New Roman" w:hAnsi="Times New Roman" w:cs="Times New Roman"/>
      <w:sz w:val="20"/>
      <w:szCs w:val="20"/>
    </w:rPr>
  </w:style>
  <w:style w:type="character" w:customStyle="1" w:styleId="a7">
    <w:name w:val="Основной текст Знак"/>
    <w:basedOn w:val="a0"/>
    <w:link w:val="a6"/>
    <w:rsid w:val="00C16CD1"/>
    <w:rPr>
      <w:rFonts w:ascii="Times New Roman" w:eastAsia="Times New Roman" w:hAnsi="Times New Roman" w:cs="Times New Roman"/>
      <w:sz w:val="20"/>
      <w:szCs w:val="20"/>
    </w:rPr>
  </w:style>
  <w:style w:type="character" w:styleId="a8">
    <w:name w:val="Emphasis"/>
    <w:basedOn w:val="a0"/>
    <w:qFormat/>
    <w:rsid w:val="00C16CD1"/>
    <w:rPr>
      <w:i/>
      <w:iCs/>
    </w:rPr>
  </w:style>
  <w:style w:type="character" w:customStyle="1" w:styleId="apple-converted-space">
    <w:name w:val="apple-converted-space"/>
    <w:basedOn w:val="a0"/>
    <w:rsid w:val="00C16CD1"/>
  </w:style>
  <w:style w:type="paragraph" w:styleId="a9">
    <w:name w:val="No Spacing"/>
    <w:link w:val="aa"/>
    <w:uiPriority w:val="1"/>
    <w:qFormat/>
    <w:rsid w:val="00C16CD1"/>
    <w:pPr>
      <w:spacing w:after="0" w:line="240" w:lineRule="auto"/>
    </w:pPr>
    <w:rPr>
      <w:rFonts w:ascii="Calibri" w:eastAsia="Times New Roman" w:hAnsi="Calibri" w:cs="Times New Roman"/>
    </w:rPr>
  </w:style>
  <w:style w:type="paragraph" w:customStyle="1" w:styleId="Default">
    <w:name w:val="Default"/>
    <w:rsid w:val="00C16CD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1">
    <w:name w:val="Абзац списка1"/>
    <w:basedOn w:val="a"/>
    <w:qFormat/>
    <w:rsid w:val="00C16CD1"/>
    <w:pPr>
      <w:spacing w:after="0" w:line="240" w:lineRule="auto"/>
      <w:ind w:left="720"/>
    </w:pPr>
    <w:rPr>
      <w:rFonts w:ascii="Times New Roman" w:eastAsia="Calibri" w:hAnsi="Times New Roman" w:cs="Times New Roman"/>
      <w:sz w:val="24"/>
      <w:szCs w:val="24"/>
      <w:lang w:val="ro-RO"/>
    </w:rPr>
  </w:style>
  <w:style w:type="paragraph" w:styleId="ab">
    <w:name w:val="Normal (Web)"/>
    <w:basedOn w:val="a"/>
    <w:rsid w:val="00C16CD1"/>
    <w:pPr>
      <w:spacing w:after="0" w:line="240" w:lineRule="auto"/>
      <w:ind w:firstLine="567"/>
      <w:jc w:val="both"/>
    </w:pPr>
    <w:rPr>
      <w:rFonts w:ascii="Times New Roman" w:eastAsia="Times New Roman" w:hAnsi="Times New Roman" w:cs="Times New Roman"/>
      <w:sz w:val="24"/>
      <w:szCs w:val="24"/>
    </w:rPr>
  </w:style>
  <w:style w:type="table" w:styleId="ac">
    <w:name w:val="Table Grid"/>
    <w:basedOn w:val="a1"/>
    <w:rsid w:val="00C16CD1"/>
    <w:pPr>
      <w:spacing w:after="0" w:line="240" w:lineRule="auto"/>
    </w:pPr>
    <w:rPr>
      <w:rFonts w:ascii="Times New Roman" w:eastAsia="SimSu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d">
    <w:name w:val="[Основной абзац]"/>
    <w:basedOn w:val="a"/>
    <w:uiPriority w:val="99"/>
    <w:rsid w:val="00C16CD1"/>
    <w:pPr>
      <w:autoSpaceDE w:val="0"/>
      <w:autoSpaceDN w:val="0"/>
      <w:adjustRightInd w:val="0"/>
      <w:spacing w:after="0" w:line="288" w:lineRule="auto"/>
      <w:textAlignment w:val="center"/>
    </w:pPr>
    <w:rPr>
      <w:rFonts w:ascii="Minion Pro" w:eastAsia="Calibri" w:hAnsi="Minion Pro" w:cs="Minion Pro"/>
      <w:color w:val="000000"/>
      <w:sz w:val="24"/>
      <w:szCs w:val="24"/>
      <w:lang w:eastAsia="en-US"/>
    </w:rPr>
  </w:style>
  <w:style w:type="paragraph" w:customStyle="1" w:styleId="Pa21">
    <w:name w:val="Pa21"/>
    <w:basedOn w:val="Default"/>
    <w:next w:val="Default"/>
    <w:uiPriority w:val="99"/>
    <w:rsid w:val="00C16CD1"/>
    <w:pPr>
      <w:spacing w:after="40" w:line="231" w:lineRule="atLeast"/>
    </w:pPr>
    <w:rPr>
      <w:rFonts w:ascii="Myriad Pro Light" w:eastAsia="Calibri" w:hAnsi="Myriad Pro Light"/>
      <w:color w:val="auto"/>
      <w:lang w:eastAsia="en-US"/>
    </w:rPr>
  </w:style>
  <w:style w:type="paragraph" w:styleId="ae">
    <w:name w:val="footnote text"/>
    <w:basedOn w:val="a"/>
    <w:link w:val="af"/>
    <w:uiPriority w:val="99"/>
    <w:unhideWhenUsed/>
    <w:rsid w:val="00C16CD1"/>
    <w:pPr>
      <w:spacing w:after="0" w:line="240" w:lineRule="auto"/>
    </w:pPr>
    <w:rPr>
      <w:rFonts w:ascii="Calibri" w:eastAsia="Calibri" w:hAnsi="Calibri" w:cs="Times New Roman"/>
      <w:sz w:val="20"/>
      <w:szCs w:val="20"/>
      <w:lang w:eastAsia="en-US"/>
    </w:rPr>
  </w:style>
  <w:style w:type="character" w:customStyle="1" w:styleId="af">
    <w:name w:val="Текст сноски Знак"/>
    <w:basedOn w:val="a0"/>
    <w:link w:val="ae"/>
    <w:uiPriority w:val="99"/>
    <w:rsid w:val="00C16CD1"/>
    <w:rPr>
      <w:rFonts w:ascii="Calibri" w:eastAsia="Calibri" w:hAnsi="Calibri" w:cs="Times New Roman"/>
      <w:sz w:val="20"/>
      <w:szCs w:val="20"/>
      <w:lang w:eastAsia="en-US"/>
    </w:rPr>
  </w:style>
  <w:style w:type="character" w:styleId="af0">
    <w:name w:val="footnote reference"/>
    <w:basedOn w:val="a0"/>
    <w:uiPriority w:val="99"/>
    <w:unhideWhenUsed/>
    <w:rsid w:val="00C16CD1"/>
    <w:rPr>
      <w:vertAlign w:val="superscript"/>
    </w:rPr>
  </w:style>
  <w:style w:type="paragraph" w:customStyle="1" w:styleId="cn">
    <w:name w:val="cn"/>
    <w:basedOn w:val="a"/>
    <w:rsid w:val="00C16CD1"/>
    <w:pPr>
      <w:spacing w:after="0" w:line="240" w:lineRule="auto"/>
      <w:jc w:val="center"/>
    </w:pPr>
    <w:rPr>
      <w:rFonts w:ascii="Times New Roman" w:eastAsia="Times New Roman" w:hAnsi="Times New Roman" w:cs="Times New Roman"/>
      <w:sz w:val="24"/>
      <w:szCs w:val="24"/>
    </w:rPr>
  </w:style>
  <w:style w:type="paragraph" w:styleId="af1">
    <w:name w:val="Title"/>
    <w:basedOn w:val="a"/>
    <w:link w:val="af2"/>
    <w:qFormat/>
    <w:rsid w:val="00C16CD1"/>
    <w:pPr>
      <w:spacing w:after="0" w:line="240" w:lineRule="auto"/>
      <w:jc w:val="center"/>
    </w:pPr>
    <w:rPr>
      <w:rFonts w:ascii="Times New Roman" w:eastAsia="Times New Roman" w:hAnsi="Times New Roman" w:cs="Times New Roman"/>
      <w:sz w:val="28"/>
      <w:szCs w:val="20"/>
      <w:lang w:val="ro-RO"/>
    </w:rPr>
  </w:style>
  <w:style w:type="character" w:customStyle="1" w:styleId="af2">
    <w:name w:val="Название Знак"/>
    <w:basedOn w:val="a0"/>
    <w:link w:val="af1"/>
    <w:rsid w:val="00C16CD1"/>
    <w:rPr>
      <w:rFonts w:ascii="Times New Roman" w:eastAsia="Times New Roman" w:hAnsi="Times New Roman" w:cs="Times New Roman"/>
      <w:sz w:val="28"/>
      <w:szCs w:val="20"/>
      <w:lang w:val="ro-RO"/>
    </w:rPr>
  </w:style>
  <w:style w:type="paragraph" w:customStyle="1" w:styleId="12">
    <w:name w:val="Стиль1"/>
    <w:basedOn w:val="1"/>
    <w:rsid w:val="00C16CD1"/>
    <w:pPr>
      <w:jc w:val="center"/>
    </w:pPr>
  </w:style>
  <w:style w:type="character" w:styleId="af3">
    <w:name w:val="Hyperlink"/>
    <w:rsid w:val="00C16CD1"/>
    <w:rPr>
      <w:color w:val="0000FF"/>
      <w:u w:val="single"/>
    </w:rPr>
  </w:style>
  <w:style w:type="paragraph" w:styleId="21">
    <w:name w:val="Body Text 2"/>
    <w:basedOn w:val="a"/>
    <w:link w:val="22"/>
    <w:rsid w:val="00C16CD1"/>
    <w:pPr>
      <w:spacing w:after="0" w:line="240" w:lineRule="auto"/>
      <w:jc w:val="center"/>
    </w:pPr>
    <w:rPr>
      <w:rFonts w:ascii="Times New Roman" w:eastAsia="Times New Roman" w:hAnsi="Times New Roman" w:cs="Times New Roman"/>
      <w:b/>
      <w:sz w:val="28"/>
      <w:szCs w:val="24"/>
    </w:rPr>
  </w:style>
  <w:style w:type="character" w:customStyle="1" w:styleId="22">
    <w:name w:val="Основной текст 2 Знак"/>
    <w:basedOn w:val="a0"/>
    <w:link w:val="21"/>
    <w:rsid w:val="00C16CD1"/>
    <w:rPr>
      <w:rFonts w:ascii="Times New Roman" w:eastAsia="Times New Roman" w:hAnsi="Times New Roman" w:cs="Times New Roman"/>
      <w:b/>
      <w:sz w:val="28"/>
      <w:szCs w:val="24"/>
    </w:rPr>
  </w:style>
  <w:style w:type="paragraph" w:styleId="af4">
    <w:name w:val="footer"/>
    <w:basedOn w:val="a"/>
    <w:link w:val="af5"/>
    <w:rsid w:val="00C16CD1"/>
    <w:pPr>
      <w:tabs>
        <w:tab w:val="center" w:pos="4677"/>
        <w:tab w:val="right" w:pos="9355"/>
      </w:tabs>
      <w:spacing w:after="0" w:line="240" w:lineRule="auto"/>
    </w:pPr>
    <w:rPr>
      <w:rFonts w:ascii="Times New Roman" w:eastAsia="Times New Roman" w:hAnsi="Times New Roman" w:cs="Times New Roman"/>
      <w:sz w:val="24"/>
      <w:szCs w:val="24"/>
      <w:lang w:val="uk-UA"/>
    </w:rPr>
  </w:style>
  <w:style w:type="character" w:customStyle="1" w:styleId="af5">
    <w:name w:val="Нижний колонтитул Знак"/>
    <w:basedOn w:val="a0"/>
    <w:link w:val="af4"/>
    <w:rsid w:val="00C16CD1"/>
    <w:rPr>
      <w:rFonts w:ascii="Times New Roman" w:eastAsia="Times New Roman" w:hAnsi="Times New Roman" w:cs="Times New Roman"/>
      <w:sz w:val="24"/>
      <w:szCs w:val="24"/>
      <w:lang w:val="uk-UA"/>
    </w:rPr>
  </w:style>
  <w:style w:type="character" w:styleId="af6">
    <w:name w:val="page number"/>
    <w:basedOn w:val="a0"/>
    <w:rsid w:val="00C16CD1"/>
  </w:style>
  <w:style w:type="paragraph" w:customStyle="1" w:styleId="xl85">
    <w:name w:val="xl85"/>
    <w:basedOn w:val="a"/>
    <w:rsid w:val="00C16C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a"/>
    <w:rsid w:val="00C16CD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cb">
    <w:name w:val="cb"/>
    <w:basedOn w:val="a"/>
    <w:rsid w:val="00C16CD1"/>
    <w:pPr>
      <w:spacing w:after="0" w:line="240" w:lineRule="auto"/>
      <w:jc w:val="center"/>
    </w:pPr>
    <w:rPr>
      <w:rFonts w:ascii="Times New Roman" w:eastAsia="Calibri" w:hAnsi="Times New Roman" w:cs="Times New Roman"/>
      <w:b/>
      <w:bCs/>
      <w:sz w:val="24"/>
      <w:szCs w:val="24"/>
    </w:rPr>
  </w:style>
  <w:style w:type="character" w:customStyle="1" w:styleId="labelstyle">
    <w:name w:val="labelstyle"/>
    <w:rsid w:val="00C16CD1"/>
  </w:style>
  <w:style w:type="paragraph" w:styleId="af7">
    <w:name w:val="header"/>
    <w:basedOn w:val="a"/>
    <w:link w:val="af8"/>
    <w:rsid w:val="00C16CD1"/>
    <w:pPr>
      <w:tabs>
        <w:tab w:val="center" w:pos="4677"/>
        <w:tab w:val="right" w:pos="9355"/>
      </w:tabs>
      <w:spacing w:after="0" w:line="240" w:lineRule="auto"/>
    </w:pPr>
    <w:rPr>
      <w:rFonts w:ascii="Times New Roman" w:eastAsia="Times New Roman" w:hAnsi="Times New Roman" w:cs="Times New Roman"/>
      <w:sz w:val="24"/>
      <w:szCs w:val="24"/>
      <w:lang w:val="uk-UA"/>
    </w:rPr>
  </w:style>
  <w:style w:type="character" w:customStyle="1" w:styleId="af8">
    <w:name w:val="Верхний колонтитул Знак"/>
    <w:basedOn w:val="a0"/>
    <w:link w:val="af7"/>
    <w:rsid w:val="00C16CD1"/>
    <w:rPr>
      <w:rFonts w:ascii="Times New Roman" w:eastAsia="Times New Roman" w:hAnsi="Times New Roman" w:cs="Times New Roman"/>
      <w:sz w:val="24"/>
      <w:szCs w:val="24"/>
      <w:lang w:val="uk-UA"/>
    </w:rPr>
  </w:style>
  <w:style w:type="paragraph" w:styleId="af9">
    <w:name w:val="Document Map"/>
    <w:basedOn w:val="a"/>
    <w:link w:val="afa"/>
    <w:rsid w:val="00C16CD1"/>
    <w:pPr>
      <w:shd w:val="clear" w:color="auto" w:fill="000080"/>
      <w:spacing w:after="0" w:line="240" w:lineRule="auto"/>
    </w:pPr>
    <w:rPr>
      <w:rFonts w:ascii="Tahoma" w:eastAsia="Times New Roman" w:hAnsi="Tahoma" w:cs="Tahoma"/>
      <w:sz w:val="20"/>
      <w:szCs w:val="20"/>
    </w:rPr>
  </w:style>
  <w:style w:type="character" w:customStyle="1" w:styleId="afa">
    <w:name w:val="Схема документа Знак"/>
    <w:basedOn w:val="a0"/>
    <w:link w:val="af9"/>
    <w:rsid w:val="00C16CD1"/>
    <w:rPr>
      <w:rFonts w:ascii="Tahoma" w:eastAsia="Times New Roman" w:hAnsi="Tahoma" w:cs="Tahoma"/>
      <w:sz w:val="20"/>
      <w:szCs w:val="20"/>
      <w:shd w:val="clear" w:color="auto" w:fill="000080"/>
    </w:rPr>
  </w:style>
  <w:style w:type="paragraph" w:styleId="afb">
    <w:name w:val="Balloon Text"/>
    <w:basedOn w:val="a"/>
    <w:link w:val="afc"/>
    <w:rsid w:val="00C16CD1"/>
    <w:pPr>
      <w:spacing w:after="0" w:line="240" w:lineRule="auto"/>
    </w:pPr>
    <w:rPr>
      <w:rFonts w:ascii="Tahoma" w:eastAsia="Times New Roman" w:hAnsi="Tahoma" w:cs="Tahoma"/>
      <w:sz w:val="16"/>
      <w:szCs w:val="16"/>
    </w:rPr>
  </w:style>
  <w:style w:type="character" w:customStyle="1" w:styleId="afc">
    <w:name w:val="Текст выноски Знак"/>
    <w:basedOn w:val="a0"/>
    <w:link w:val="afb"/>
    <w:rsid w:val="00C16CD1"/>
    <w:rPr>
      <w:rFonts w:ascii="Tahoma" w:eastAsia="Times New Roman" w:hAnsi="Tahoma" w:cs="Tahoma"/>
      <w:sz w:val="16"/>
      <w:szCs w:val="16"/>
    </w:rPr>
  </w:style>
  <w:style w:type="character" w:styleId="afd">
    <w:name w:val="Strong"/>
    <w:basedOn w:val="a0"/>
    <w:qFormat/>
    <w:rsid w:val="00C16CD1"/>
    <w:rPr>
      <w:b/>
      <w:bCs/>
    </w:rPr>
  </w:style>
  <w:style w:type="paragraph" w:customStyle="1" w:styleId="FR1">
    <w:name w:val="FR1"/>
    <w:rsid w:val="00C16CD1"/>
    <w:pPr>
      <w:widowControl w:val="0"/>
      <w:autoSpaceDE w:val="0"/>
      <w:autoSpaceDN w:val="0"/>
      <w:adjustRightInd w:val="0"/>
      <w:spacing w:after="0" w:line="240" w:lineRule="auto"/>
      <w:jc w:val="center"/>
    </w:pPr>
    <w:rPr>
      <w:rFonts w:ascii="Arial" w:eastAsia="Times New Roman" w:hAnsi="Arial" w:cs="Arial"/>
      <w:i/>
      <w:iCs/>
      <w:sz w:val="24"/>
      <w:szCs w:val="24"/>
      <w:lang w:val="ro-RO" w:eastAsia="en-US"/>
    </w:rPr>
  </w:style>
  <w:style w:type="paragraph" w:customStyle="1" w:styleId="FR2">
    <w:name w:val="FR2"/>
    <w:rsid w:val="00C16CD1"/>
    <w:pPr>
      <w:widowControl w:val="0"/>
      <w:autoSpaceDE w:val="0"/>
      <w:autoSpaceDN w:val="0"/>
      <w:adjustRightInd w:val="0"/>
      <w:spacing w:before="360" w:after="0" w:line="300" w:lineRule="auto"/>
      <w:ind w:left="40"/>
      <w:jc w:val="center"/>
    </w:pPr>
    <w:rPr>
      <w:rFonts w:ascii="Arial Narrow" w:eastAsia="Times New Roman" w:hAnsi="Arial Narrow" w:cs="Times New Roman"/>
      <w:i/>
      <w:iCs/>
      <w:sz w:val="16"/>
      <w:szCs w:val="16"/>
      <w:lang w:val="ro-RO" w:eastAsia="en-US"/>
    </w:rPr>
  </w:style>
  <w:style w:type="paragraph" w:customStyle="1" w:styleId="Style1">
    <w:name w:val="Style1"/>
    <w:basedOn w:val="2"/>
    <w:next w:val="2"/>
    <w:link w:val="Style1Char"/>
    <w:qFormat/>
    <w:rsid w:val="00C16CD1"/>
    <w:pPr>
      <w:widowControl w:val="0"/>
      <w:autoSpaceDE w:val="0"/>
      <w:autoSpaceDN w:val="0"/>
      <w:adjustRightInd w:val="0"/>
      <w:spacing w:line="300" w:lineRule="auto"/>
      <w:ind w:firstLine="200"/>
      <w:jc w:val="both"/>
    </w:pPr>
    <w:rPr>
      <w:rFonts w:ascii="Calibri Light" w:hAnsi="Calibri Light" w:cs="Times New Roman"/>
      <w:lang w:val="ro-RO" w:eastAsia="en-US"/>
    </w:rPr>
  </w:style>
  <w:style w:type="character" w:customStyle="1" w:styleId="Style1Char">
    <w:name w:val="Style1 Char"/>
    <w:basedOn w:val="20"/>
    <w:link w:val="Style1"/>
    <w:rsid w:val="00C16CD1"/>
    <w:rPr>
      <w:rFonts w:ascii="Calibri Light" w:eastAsia="Times New Roman" w:hAnsi="Calibri Light" w:cs="Times New Roman"/>
      <w:b/>
      <w:bCs/>
      <w:i/>
      <w:iCs/>
      <w:sz w:val="28"/>
      <w:szCs w:val="28"/>
      <w:lang w:val="ro-RO" w:eastAsia="en-US"/>
    </w:rPr>
  </w:style>
  <w:style w:type="character" w:customStyle="1" w:styleId="apple-style-span">
    <w:name w:val="apple-style-span"/>
    <w:basedOn w:val="a0"/>
    <w:rsid w:val="00C16CD1"/>
  </w:style>
  <w:style w:type="character" w:customStyle="1" w:styleId="left">
    <w:name w:val="left"/>
    <w:basedOn w:val="a0"/>
    <w:rsid w:val="00C16CD1"/>
  </w:style>
  <w:style w:type="character" w:customStyle="1" w:styleId="aa">
    <w:name w:val="Без интервала Знак"/>
    <w:basedOn w:val="a0"/>
    <w:link w:val="a9"/>
    <w:uiPriority w:val="1"/>
    <w:locked/>
    <w:rsid w:val="00C16CD1"/>
    <w:rPr>
      <w:rFonts w:ascii="Calibri" w:eastAsia="Times New Roman" w:hAnsi="Calibri" w:cs="Times New Roman"/>
    </w:rPr>
  </w:style>
  <w:style w:type="character" w:customStyle="1" w:styleId="docheader">
    <w:name w:val="doc_header"/>
    <w:basedOn w:val="a0"/>
    <w:rsid w:val="00C16CD1"/>
  </w:style>
  <w:style w:type="table" w:customStyle="1" w:styleId="13">
    <w:name w:val="Сетка таблицы1"/>
    <w:basedOn w:val="a1"/>
    <w:next w:val="ac"/>
    <w:uiPriority w:val="59"/>
    <w:rsid w:val="004F68C1"/>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617"/>
  </w:style>
  <w:style w:type="paragraph" w:styleId="1">
    <w:name w:val="heading 1"/>
    <w:basedOn w:val="a"/>
    <w:next w:val="a"/>
    <w:link w:val="10"/>
    <w:qFormat/>
    <w:rsid w:val="00C16CD1"/>
    <w:pPr>
      <w:keepNext/>
      <w:spacing w:before="240" w:after="60" w:line="240" w:lineRule="auto"/>
      <w:outlineLvl w:val="0"/>
    </w:pPr>
    <w:rPr>
      <w:rFonts w:ascii="Arial" w:eastAsia="Times New Roman" w:hAnsi="Arial" w:cs="Arial"/>
      <w:b/>
      <w:bCs/>
      <w:kern w:val="32"/>
      <w:sz w:val="32"/>
      <w:szCs w:val="32"/>
      <w:lang w:val="uk-UA"/>
    </w:rPr>
  </w:style>
  <w:style w:type="paragraph" w:styleId="2">
    <w:name w:val="heading 2"/>
    <w:basedOn w:val="a"/>
    <w:next w:val="a"/>
    <w:link w:val="20"/>
    <w:qFormat/>
    <w:rsid w:val="00C16CD1"/>
    <w:pPr>
      <w:keepNext/>
      <w:spacing w:before="240" w:after="60" w:line="240" w:lineRule="auto"/>
      <w:outlineLvl w:val="1"/>
    </w:pPr>
    <w:rPr>
      <w:rFonts w:ascii="Arial" w:eastAsia="Times New Roman" w:hAnsi="Arial" w:cs="Arial"/>
      <w:b/>
      <w:bCs/>
      <w:i/>
      <w:iCs/>
      <w:sz w:val="28"/>
      <w:szCs w:val="28"/>
      <w:lang w:val="uk-UA"/>
    </w:rPr>
  </w:style>
  <w:style w:type="paragraph" w:styleId="3">
    <w:name w:val="heading 3"/>
    <w:basedOn w:val="a"/>
    <w:next w:val="a"/>
    <w:link w:val="30"/>
    <w:unhideWhenUsed/>
    <w:qFormat/>
    <w:rsid w:val="00C16CD1"/>
    <w:pPr>
      <w:keepNext/>
      <w:keepLines/>
      <w:spacing w:before="200" w:after="0" w:line="240" w:lineRule="auto"/>
      <w:outlineLvl w:val="2"/>
    </w:pPr>
    <w:rPr>
      <w:rFonts w:ascii="Cambria" w:eastAsia="Times New Roman" w:hAnsi="Cambria" w:cs="Times New Roman"/>
      <w:b/>
      <w:bCs/>
      <w:color w:val="4F81BD"/>
      <w:sz w:val="24"/>
      <w:szCs w:val="24"/>
      <w:lang w:val="en-US" w:eastAsia="zh-CN"/>
    </w:rPr>
  </w:style>
  <w:style w:type="paragraph" w:styleId="5">
    <w:name w:val="heading 5"/>
    <w:basedOn w:val="a"/>
    <w:next w:val="a"/>
    <w:link w:val="50"/>
    <w:qFormat/>
    <w:rsid w:val="00C16CD1"/>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C16C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unhideWhenUsed/>
    <w:qFormat/>
    <w:rsid w:val="00C16CD1"/>
    <w:pPr>
      <w:keepNext/>
      <w:keepLines/>
      <w:spacing w:before="200" w:after="0" w:line="240" w:lineRule="auto"/>
      <w:outlineLvl w:val="6"/>
    </w:pPr>
    <w:rPr>
      <w:rFonts w:ascii="Cambria" w:eastAsia="Times New Roman" w:hAnsi="Cambria" w:cs="Times New Roman"/>
      <w:i/>
      <w:iCs/>
      <w:color w:val="404040"/>
      <w:sz w:val="24"/>
      <w:szCs w:val="24"/>
      <w:lang w:val="en-US" w:eastAsia="zh-CN"/>
    </w:rPr>
  </w:style>
  <w:style w:type="paragraph" w:styleId="8">
    <w:name w:val="heading 8"/>
    <w:basedOn w:val="a"/>
    <w:next w:val="a"/>
    <w:link w:val="80"/>
    <w:qFormat/>
    <w:rsid w:val="00C16CD1"/>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qFormat/>
    <w:rsid w:val="00C16CD1"/>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16CD1"/>
    <w:rPr>
      <w:rFonts w:ascii="Arial" w:eastAsia="Times New Roman" w:hAnsi="Arial" w:cs="Arial"/>
      <w:b/>
      <w:bCs/>
      <w:kern w:val="32"/>
      <w:sz w:val="32"/>
      <w:szCs w:val="32"/>
      <w:lang w:val="uk-UA"/>
    </w:rPr>
  </w:style>
  <w:style w:type="character" w:customStyle="1" w:styleId="20">
    <w:name w:val="Заголовок 2 Знак"/>
    <w:basedOn w:val="a0"/>
    <w:link w:val="2"/>
    <w:rsid w:val="00C16CD1"/>
    <w:rPr>
      <w:rFonts w:ascii="Arial" w:eastAsia="Times New Roman" w:hAnsi="Arial" w:cs="Arial"/>
      <w:b/>
      <w:bCs/>
      <w:i/>
      <w:iCs/>
      <w:sz w:val="28"/>
      <w:szCs w:val="28"/>
      <w:lang w:val="uk-UA"/>
    </w:rPr>
  </w:style>
  <w:style w:type="character" w:customStyle="1" w:styleId="30">
    <w:name w:val="Заголовок 3 Знак"/>
    <w:basedOn w:val="a0"/>
    <w:link w:val="3"/>
    <w:rsid w:val="00C16CD1"/>
    <w:rPr>
      <w:rFonts w:ascii="Cambria" w:eastAsia="Times New Roman" w:hAnsi="Cambria" w:cs="Times New Roman"/>
      <w:b/>
      <w:bCs/>
      <w:color w:val="4F81BD"/>
      <w:sz w:val="24"/>
      <w:szCs w:val="24"/>
      <w:lang w:val="en-US" w:eastAsia="zh-CN"/>
    </w:rPr>
  </w:style>
  <w:style w:type="character" w:customStyle="1" w:styleId="50">
    <w:name w:val="Заголовок 5 Знак"/>
    <w:basedOn w:val="a0"/>
    <w:link w:val="5"/>
    <w:rsid w:val="00C16CD1"/>
    <w:rPr>
      <w:rFonts w:ascii="Times New Roman" w:eastAsia="Times New Roman" w:hAnsi="Times New Roman" w:cs="Times New Roman"/>
      <w:b/>
      <w:bCs/>
      <w:i/>
      <w:iCs/>
      <w:sz w:val="26"/>
      <w:szCs w:val="26"/>
    </w:rPr>
  </w:style>
  <w:style w:type="character" w:customStyle="1" w:styleId="60">
    <w:name w:val="Заголовок 6 Знак"/>
    <w:basedOn w:val="a0"/>
    <w:link w:val="6"/>
    <w:rsid w:val="00C16CD1"/>
    <w:rPr>
      <w:rFonts w:ascii="Times New Roman" w:eastAsia="Times New Roman" w:hAnsi="Times New Roman" w:cs="Times New Roman"/>
      <w:b/>
      <w:bCs/>
    </w:rPr>
  </w:style>
  <w:style w:type="character" w:customStyle="1" w:styleId="70">
    <w:name w:val="Заголовок 7 Знак"/>
    <w:basedOn w:val="a0"/>
    <w:link w:val="7"/>
    <w:rsid w:val="00C16CD1"/>
    <w:rPr>
      <w:rFonts w:ascii="Cambria" w:eastAsia="Times New Roman" w:hAnsi="Cambria" w:cs="Times New Roman"/>
      <w:i/>
      <w:iCs/>
      <w:color w:val="404040"/>
      <w:sz w:val="24"/>
      <w:szCs w:val="24"/>
      <w:lang w:val="en-US" w:eastAsia="zh-CN"/>
    </w:rPr>
  </w:style>
  <w:style w:type="character" w:customStyle="1" w:styleId="80">
    <w:name w:val="Заголовок 8 Знак"/>
    <w:basedOn w:val="a0"/>
    <w:link w:val="8"/>
    <w:rsid w:val="00C16CD1"/>
    <w:rPr>
      <w:rFonts w:ascii="Times New Roman" w:eastAsia="Times New Roman" w:hAnsi="Times New Roman" w:cs="Times New Roman"/>
      <w:i/>
      <w:iCs/>
      <w:sz w:val="24"/>
      <w:szCs w:val="24"/>
    </w:rPr>
  </w:style>
  <w:style w:type="character" w:customStyle="1" w:styleId="90">
    <w:name w:val="Заголовок 9 Знак"/>
    <w:basedOn w:val="a0"/>
    <w:link w:val="9"/>
    <w:rsid w:val="00C16CD1"/>
    <w:rPr>
      <w:rFonts w:ascii="Arial" w:eastAsia="Times New Roman" w:hAnsi="Arial" w:cs="Arial"/>
    </w:rPr>
  </w:style>
  <w:style w:type="paragraph" w:styleId="a3">
    <w:name w:val="List Paragraph"/>
    <w:basedOn w:val="a"/>
    <w:uiPriority w:val="34"/>
    <w:qFormat/>
    <w:rsid w:val="00C16CD1"/>
    <w:pPr>
      <w:spacing w:after="0" w:line="240" w:lineRule="auto"/>
      <w:ind w:left="720"/>
      <w:contextualSpacing/>
    </w:pPr>
    <w:rPr>
      <w:rFonts w:ascii="Times New Roman" w:eastAsia="SimSun" w:hAnsi="Times New Roman" w:cs="Times New Roman"/>
      <w:sz w:val="24"/>
      <w:szCs w:val="24"/>
      <w:lang w:val="en-US" w:eastAsia="zh-CN"/>
    </w:rPr>
  </w:style>
  <w:style w:type="paragraph" w:styleId="a4">
    <w:name w:val="Body Text Indent"/>
    <w:basedOn w:val="a"/>
    <w:link w:val="a5"/>
    <w:rsid w:val="00C16CD1"/>
    <w:pPr>
      <w:spacing w:after="120" w:line="240" w:lineRule="auto"/>
      <w:ind w:left="283"/>
    </w:pPr>
    <w:rPr>
      <w:rFonts w:ascii="Times New Roman" w:eastAsia="Times New Roman" w:hAnsi="Times New Roman" w:cs="Times New Roman"/>
      <w:sz w:val="20"/>
      <w:szCs w:val="20"/>
    </w:rPr>
  </w:style>
  <w:style w:type="character" w:customStyle="1" w:styleId="a5">
    <w:name w:val="Основной текст с отступом Знак"/>
    <w:basedOn w:val="a0"/>
    <w:link w:val="a4"/>
    <w:rsid w:val="00C16CD1"/>
    <w:rPr>
      <w:rFonts w:ascii="Times New Roman" w:eastAsia="Times New Roman" w:hAnsi="Times New Roman" w:cs="Times New Roman"/>
      <w:sz w:val="20"/>
      <w:szCs w:val="20"/>
    </w:rPr>
  </w:style>
  <w:style w:type="paragraph" w:styleId="a6">
    <w:name w:val="Body Text"/>
    <w:basedOn w:val="a"/>
    <w:link w:val="a7"/>
    <w:rsid w:val="00C16CD1"/>
    <w:pPr>
      <w:spacing w:after="120" w:line="240" w:lineRule="auto"/>
    </w:pPr>
    <w:rPr>
      <w:rFonts w:ascii="Times New Roman" w:eastAsia="Times New Roman" w:hAnsi="Times New Roman" w:cs="Times New Roman"/>
      <w:sz w:val="20"/>
      <w:szCs w:val="20"/>
    </w:rPr>
  </w:style>
  <w:style w:type="character" w:customStyle="1" w:styleId="a7">
    <w:name w:val="Основной текст Знак"/>
    <w:basedOn w:val="a0"/>
    <w:link w:val="a6"/>
    <w:rsid w:val="00C16CD1"/>
    <w:rPr>
      <w:rFonts w:ascii="Times New Roman" w:eastAsia="Times New Roman" w:hAnsi="Times New Roman" w:cs="Times New Roman"/>
      <w:sz w:val="20"/>
      <w:szCs w:val="20"/>
    </w:rPr>
  </w:style>
  <w:style w:type="character" w:styleId="a8">
    <w:name w:val="Emphasis"/>
    <w:basedOn w:val="a0"/>
    <w:qFormat/>
    <w:rsid w:val="00C16CD1"/>
    <w:rPr>
      <w:i/>
      <w:iCs/>
    </w:rPr>
  </w:style>
  <w:style w:type="character" w:customStyle="1" w:styleId="apple-converted-space">
    <w:name w:val="apple-converted-space"/>
    <w:basedOn w:val="a0"/>
    <w:rsid w:val="00C16CD1"/>
  </w:style>
  <w:style w:type="paragraph" w:styleId="a9">
    <w:name w:val="No Spacing"/>
    <w:link w:val="aa"/>
    <w:uiPriority w:val="1"/>
    <w:qFormat/>
    <w:rsid w:val="00C16CD1"/>
    <w:pPr>
      <w:spacing w:after="0" w:line="240" w:lineRule="auto"/>
    </w:pPr>
    <w:rPr>
      <w:rFonts w:ascii="Calibri" w:eastAsia="Times New Roman" w:hAnsi="Calibri" w:cs="Times New Roman"/>
    </w:rPr>
  </w:style>
  <w:style w:type="paragraph" w:customStyle="1" w:styleId="Default">
    <w:name w:val="Default"/>
    <w:rsid w:val="00C16CD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1">
    <w:name w:val="Абзац списка1"/>
    <w:basedOn w:val="a"/>
    <w:qFormat/>
    <w:rsid w:val="00C16CD1"/>
    <w:pPr>
      <w:spacing w:after="0" w:line="240" w:lineRule="auto"/>
      <w:ind w:left="720"/>
    </w:pPr>
    <w:rPr>
      <w:rFonts w:ascii="Times New Roman" w:eastAsia="Calibri" w:hAnsi="Times New Roman" w:cs="Times New Roman"/>
      <w:sz w:val="24"/>
      <w:szCs w:val="24"/>
      <w:lang w:val="ro-RO"/>
    </w:rPr>
  </w:style>
  <w:style w:type="paragraph" w:styleId="ab">
    <w:name w:val="Normal (Web)"/>
    <w:basedOn w:val="a"/>
    <w:rsid w:val="00C16CD1"/>
    <w:pPr>
      <w:spacing w:after="0" w:line="240" w:lineRule="auto"/>
      <w:ind w:firstLine="567"/>
      <w:jc w:val="both"/>
    </w:pPr>
    <w:rPr>
      <w:rFonts w:ascii="Times New Roman" w:eastAsia="Times New Roman" w:hAnsi="Times New Roman" w:cs="Times New Roman"/>
      <w:sz w:val="24"/>
      <w:szCs w:val="24"/>
    </w:rPr>
  </w:style>
  <w:style w:type="table" w:styleId="ac">
    <w:name w:val="Table Grid"/>
    <w:basedOn w:val="a1"/>
    <w:rsid w:val="00C16CD1"/>
    <w:pPr>
      <w:spacing w:after="0" w:line="240" w:lineRule="auto"/>
    </w:pPr>
    <w:rPr>
      <w:rFonts w:ascii="Times New Roman" w:eastAsia="SimSu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d">
    <w:name w:val="[Основной абзац]"/>
    <w:basedOn w:val="a"/>
    <w:uiPriority w:val="99"/>
    <w:rsid w:val="00C16CD1"/>
    <w:pPr>
      <w:autoSpaceDE w:val="0"/>
      <w:autoSpaceDN w:val="0"/>
      <w:adjustRightInd w:val="0"/>
      <w:spacing w:after="0" w:line="288" w:lineRule="auto"/>
      <w:textAlignment w:val="center"/>
    </w:pPr>
    <w:rPr>
      <w:rFonts w:ascii="Minion Pro" w:eastAsia="Calibri" w:hAnsi="Minion Pro" w:cs="Minion Pro"/>
      <w:color w:val="000000"/>
      <w:sz w:val="24"/>
      <w:szCs w:val="24"/>
      <w:lang w:eastAsia="en-US"/>
    </w:rPr>
  </w:style>
  <w:style w:type="paragraph" w:customStyle="1" w:styleId="Pa21">
    <w:name w:val="Pa21"/>
    <w:basedOn w:val="Default"/>
    <w:next w:val="Default"/>
    <w:uiPriority w:val="99"/>
    <w:rsid w:val="00C16CD1"/>
    <w:pPr>
      <w:spacing w:after="40" w:line="231" w:lineRule="atLeast"/>
    </w:pPr>
    <w:rPr>
      <w:rFonts w:ascii="Myriad Pro Light" w:eastAsia="Calibri" w:hAnsi="Myriad Pro Light"/>
      <w:color w:val="auto"/>
      <w:lang w:eastAsia="en-US"/>
    </w:rPr>
  </w:style>
  <w:style w:type="paragraph" w:styleId="ae">
    <w:name w:val="footnote text"/>
    <w:basedOn w:val="a"/>
    <w:link w:val="af"/>
    <w:uiPriority w:val="99"/>
    <w:unhideWhenUsed/>
    <w:rsid w:val="00C16CD1"/>
    <w:pPr>
      <w:spacing w:after="0" w:line="240" w:lineRule="auto"/>
    </w:pPr>
    <w:rPr>
      <w:rFonts w:ascii="Calibri" w:eastAsia="Calibri" w:hAnsi="Calibri" w:cs="Times New Roman"/>
      <w:sz w:val="20"/>
      <w:szCs w:val="20"/>
      <w:lang w:eastAsia="en-US"/>
    </w:rPr>
  </w:style>
  <w:style w:type="character" w:customStyle="1" w:styleId="af">
    <w:name w:val="Текст сноски Знак"/>
    <w:basedOn w:val="a0"/>
    <w:link w:val="ae"/>
    <w:uiPriority w:val="99"/>
    <w:rsid w:val="00C16CD1"/>
    <w:rPr>
      <w:rFonts w:ascii="Calibri" w:eastAsia="Calibri" w:hAnsi="Calibri" w:cs="Times New Roman"/>
      <w:sz w:val="20"/>
      <w:szCs w:val="20"/>
      <w:lang w:eastAsia="en-US"/>
    </w:rPr>
  </w:style>
  <w:style w:type="character" w:styleId="af0">
    <w:name w:val="footnote reference"/>
    <w:basedOn w:val="a0"/>
    <w:uiPriority w:val="99"/>
    <w:unhideWhenUsed/>
    <w:rsid w:val="00C16CD1"/>
    <w:rPr>
      <w:vertAlign w:val="superscript"/>
    </w:rPr>
  </w:style>
  <w:style w:type="paragraph" w:customStyle="1" w:styleId="cn">
    <w:name w:val="cn"/>
    <w:basedOn w:val="a"/>
    <w:rsid w:val="00C16CD1"/>
    <w:pPr>
      <w:spacing w:after="0" w:line="240" w:lineRule="auto"/>
      <w:jc w:val="center"/>
    </w:pPr>
    <w:rPr>
      <w:rFonts w:ascii="Times New Roman" w:eastAsia="Times New Roman" w:hAnsi="Times New Roman" w:cs="Times New Roman"/>
      <w:sz w:val="24"/>
      <w:szCs w:val="24"/>
    </w:rPr>
  </w:style>
  <w:style w:type="paragraph" w:styleId="af1">
    <w:name w:val="Title"/>
    <w:basedOn w:val="a"/>
    <w:link w:val="af2"/>
    <w:qFormat/>
    <w:rsid w:val="00C16CD1"/>
    <w:pPr>
      <w:spacing w:after="0" w:line="240" w:lineRule="auto"/>
      <w:jc w:val="center"/>
    </w:pPr>
    <w:rPr>
      <w:rFonts w:ascii="Times New Roman" w:eastAsia="Times New Roman" w:hAnsi="Times New Roman" w:cs="Times New Roman"/>
      <w:sz w:val="28"/>
      <w:szCs w:val="20"/>
      <w:lang w:val="ro-RO"/>
    </w:rPr>
  </w:style>
  <w:style w:type="character" w:customStyle="1" w:styleId="af2">
    <w:name w:val="Название Знак"/>
    <w:basedOn w:val="a0"/>
    <w:link w:val="af1"/>
    <w:rsid w:val="00C16CD1"/>
    <w:rPr>
      <w:rFonts w:ascii="Times New Roman" w:eastAsia="Times New Roman" w:hAnsi="Times New Roman" w:cs="Times New Roman"/>
      <w:sz w:val="28"/>
      <w:szCs w:val="20"/>
      <w:lang w:val="ro-RO"/>
    </w:rPr>
  </w:style>
  <w:style w:type="paragraph" w:customStyle="1" w:styleId="12">
    <w:name w:val="Стиль1"/>
    <w:basedOn w:val="1"/>
    <w:rsid w:val="00C16CD1"/>
    <w:pPr>
      <w:jc w:val="center"/>
    </w:pPr>
  </w:style>
  <w:style w:type="character" w:styleId="af3">
    <w:name w:val="Hyperlink"/>
    <w:rsid w:val="00C16CD1"/>
    <w:rPr>
      <w:color w:val="0000FF"/>
      <w:u w:val="single"/>
    </w:rPr>
  </w:style>
  <w:style w:type="paragraph" w:styleId="21">
    <w:name w:val="Body Text 2"/>
    <w:basedOn w:val="a"/>
    <w:link w:val="22"/>
    <w:rsid w:val="00C16CD1"/>
    <w:pPr>
      <w:spacing w:after="0" w:line="240" w:lineRule="auto"/>
      <w:jc w:val="center"/>
    </w:pPr>
    <w:rPr>
      <w:rFonts w:ascii="Times New Roman" w:eastAsia="Times New Roman" w:hAnsi="Times New Roman" w:cs="Times New Roman"/>
      <w:b/>
      <w:sz w:val="28"/>
      <w:szCs w:val="24"/>
    </w:rPr>
  </w:style>
  <w:style w:type="character" w:customStyle="1" w:styleId="22">
    <w:name w:val="Основной текст 2 Знак"/>
    <w:basedOn w:val="a0"/>
    <w:link w:val="21"/>
    <w:rsid w:val="00C16CD1"/>
    <w:rPr>
      <w:rFonts w:ascii="Times New Roman" w:eastAsia="Times New Roman" w:hAnsi="Times New Roman" w:cs="Times New Roman"/>
      <w:b/>
      <w:sz w:val="28"/>
      <w:szCs w:val="24"/>
    </w:rPr>
  </w:style>
  <w:style w:type="paragraph" w:styleId="af4">
    <w:name w:val="footer"/>
    <w:basedOn w:val="a"/>
    <w:link w:val="af5"/>
    <w:rsid w:val="00C16CD1"/>
    <w:pPr>
      <w:tabs>
        <w:tab w:val="center" w:pos="4677"/>
        <w:tab w:val="right" w:pos="9355"/>
      </w:tabs>
      <w:spacing w:after="0" w:line="240" w:lineRule="auto"/>
    </w:pPr>
    <w:rPr>
      <w:rFonts w:ascii="Times New Roman" w:eastAsia="Times New Roman" w:hAnsi="Times New Roman" w:cs="Times New Roman"/>
      <w:sz w:val="24"/>
      <w:szCs w:val="24"/>
      <w:lang w:val="uk-UA"/>
    </w:rPr>
  </w:style>
  <w:style w:type="character" w:customStyle="1" w:styleId="af5">
    <w:name w:val="Нижний колонтитул Знак"/>
    <w:basedOn w:val="a0"/>
    <w:link w:val="af4"/>
    <w:rsid w:val="00C16CD1"/>
    <w:rPr>
      <w:rFonts w:ascii="Times New Roman" w:eastAsia="Times New Roman" w:hAnsi="Times New Roman" w:cs="Times New Roman"/>
      <w:sz w:val="24"/>
      <w:szCs w:val="24"/>
      <w:lang w:val="uk-UA"/>
    </w:rPr>
  </w:style>
  <w:style w:type="character" w:styleId="af6">
    <w:name w:val="page number"/>
    <w:basedOn w:val="a0"/>
    <w:rsid w:val="00C16CD1"/>
  </w:style>
  <w:style w:type="paragraph" w:customStyle="1" w:styleId="xl85">
    <w:name w:val="xl85"/>
    <w:basedOn w:val="a"/>
    <w:rsid w:val="00C16C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a"/>
    <w:rsid w:val="00C16CD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cb">
    <w:name w:val="cb"/>
    <w:basedOn w:val="a"/>
    <w:rsid w:val="00C16CD1"/>
    <w:pPr>
      <w:spacing w:after="0" w:line="240" w:lineRule="auto"/>
      <w:jc w:val="center"/>
    </w:pPr>
    <w:rPr>
      <w:rFonts w:ascii="Times New Roman" w:eastAsia="Calibri" w:hAnsi="Times New Roman" w:cs="Times New Roman"/>
      <w:b/>
      <w:bCs/>
      <w:sz w:val="24"/>
      <w:szCs w:val="24"/>
    </w:rPr>
  </w:style>
  <w:style w:type="character" w:customStyle="1" w:styleId="labelstyle">
    <w:name w:val="labelstyle"/>
    <w:rsid w:val="00C16CD1"/>
  </w:style>
  <w:style w:type="paragraph" w:styleId="af7">
    <w:name w:val="header"/>
    <w:basedOn w:val="a"/>
    <w:link w:val="af8"/>
    <w:rsid w:val="00C16CD1"/>
    <w:pPr>
      <w:tabs>
        <w:tab w:val="center" w:pos="4677"/>
        <w:tab w:val="right" w:pos="9355"/>
      </w:tabs>
      <w:spacing w:after="0" w:line="240" w:lineRule="auto"/>
    </w:pPr>
    <w:rPr>
      <w:rFonts w:ascii="Times New Roman" w:eastAsia="Times New Roman" w:hAnsi="Times New Roman" w:cs="Times New Roman"/>
      <w:sz w:val="24"/>
      <w:szCs w:val="24"/>
      <w:lang w:val="uk-UA"/>
    </w:rPr>
  </w:style>
  <w:style w:type="character" w:customStyle="1" w:styleId="af8">
    <w:name w:val="Верхний колонтитул Знак"/>
    <w:basedOn w:val="a0"/>
    <w:link w:val="af7"/>
    <w:rsid w:val="00C16CD1"/>
    <w:rPr>
      <w:rFonts w:ascii="Times New Roman" w:eastAsia="Times New Roman" w:hAnsi="Times New Roman" w:cs="Times New Roman"/>
      <w:sz w:val="24"/>
      <w:szCs w:val="24"/>
      <w:lang w:val="uk-UA"/>
    </w:rPr>
  </w:style>
  <w:style w:type="paragraph" w:styleId="af9">
    <w:name w:val="Document Map"/>
    <w:basedOn w:val="a"/>
    <w:link w:val="afa"/>
    <w:rsid w:val="00C16CD1"/>
    <w:pPr>
      <w:shd w:val="clear" w:color="auto" w:fill="000080"/>
      <w:spacing w:after="0" w:line="240" w:lineRule="auto"/>
    </w:pPr>
    <w:rPr>
      <w:rFonts w:ascii="Tahoma" w:eastAsia="Times New Roman" w:hAnsi="Tahoma" w:cs="Tahoma"/>
      <w:sz w:val="20"/>
      <w:szCs w:val="20"/>
    </w:rPr>
  </w:style>
  <w:style w:type="character" w:customStyle="1" w:styleId="afa">
    <w:name w:val="Схема документа Знак"/>
    <w:basedOn w:val="a0"/>
    <w:link w:val="af9"/>
    <w:rsid w:val="00C16CD1"/>
    <w:rPr>
      <w:rFonts w:ascii="Tahoma" w:eastAsia="Times New Roman" w:hAnsi="Tahoma" w:cs="Tahoma"/>
      <w:sz w:val="20"/>
      <w:szCs w:val="20"/>
      <w:shd w:val="clear" w:color="auto" w:fill="000080"/>
    </w:rPr>
  </w:style>
  <w:style w:type="paragraph" w:styleId="afb">
    <w:name w:val="Balloon Text"/>
    <w:basedOn w:val="a"/>
    <w:link w:val="afc"/>
    <w:rsid w:val="00C16CD1"/>
    <w:pPr>
      <w:spacing w:after="0" w:line="240" w:lineRule="auto"/>
    </w:pPr>
    <w:rPr>
      <w:rFonts w:ascii="Tahoma" w:eastAsia="Times New Roman" w:hAnsi="Tahoma" w:cs="Tahoma"/>
      <w:sz w:val="16"/>
      <w:szCs w:val="16"/>
    </w:rPr>
  </w:style>
  <w:style w:type="character" w:customStyle="1" w:styleId="afc">
    <w:name w:val="Текст выноски Знак"/>
    <w:basedOn w:val="a0"/>
    <w:link w:val="afb"/>
    <w:rsid w:val="00C16CD1"/>
    <w:rPr>
      <w:rFonts w:ascii="Tahoma" w:eastAsia="Times New Roman" w:hAnsi="Tahoma" w:cs="Tahoma"/>
      <w:sz w:val="16"/>
      <w:szCs w:val="16"/>
    </w:rPr>
  </w:style>
  <w:style w:type="character" w:styleId="afd">
    <w:name w:val="Strong"/>
    <w:basedOn w:val="a0"/>
    <w:qFormat/>
    <w:rsid w:val="00C16CD1"/>
    <w:rPr>
      <w:b/>
      <w:bCs/>
    </w:rPr>
  </w:style>
  <w:style w:type="paragraph" w:customStyle="1" w:styleId="FR1">
    <w:name w:val="FR1"/>
    <w:rsid w:val="00C16CD1"/>
    <w:pPr>
      <w:widowControl w:val="0"/>
      <w:autoSpaceDE w:val="0"/>
      <w:autoSpaceDN w:val="0"/>
      <w:adjustRightInd w:val="0"/>
      <w:spacing w:after="0" w:line="240" w:lineRule="auto"/>
      <w:jc w:val="center"/>
    </w:pPr>
    <w:rPr>
      <w:rFonts w:ascii="Arial" w:eastAsia="Times New Roman" w:hAnsi="Arial" w:cs="Arial"/>
      <w:i/>
      <w:iCs/>
      <w:sz w:val="24"/>
      <w:szCs w:val="24"/>
      <w:lang w:val="ro-RO" w:eastAsia="en-US"/>
    </w:rPr>
  </w:style>
  <w:style w:type="paragraph" w:customStyle="1" w:styleId="FR2">
    <w:name w:val="FR2"/>
    <w:rsid w:val="00C16CD1"/>
    <w:pPr>
      <w:widowControl w:val="0"/>
      <w:autoSpaceDE w:val="0"/>
      <w:autoSpaceDN w:val="0"/>
      <w:adjustRightInd w:val="0"/>
      <w:spacing w:before="360" w:after="0" w:line="300" w:lineRule="auto"/>
      <w:ind w:left="40"/>
      <w:jc w:val="center"/>
    </w:pPr>
    <w:rPr>
      <w:rFonts w:ascii="Arial Narrow" w:eastAsia="Times New Roman" w:hAnsi="Arial Narrow" w:cs="Times New Roman"/>
      <w:i/>
      <w:iCs/>
      <w:sz w:val="16"/>
      <w:szCs w:val="16"/>
      <w:lang w:val="ro-RO" w:eastAsia="en-US"/>
    </w:rPr>
  </w:style>
  <w:style w:type="paragraph" w:customStyle="1" w:styleId="Style1">
    <w:name w:val="Style1"/>
    <w:basedOn w:val="2"/>
    <w:next w:val="2"/>
    <w:link w:val="Style1Char"/>
    <w:qFormat/>
    <w:rsid w:val="00C16CD1"/>
    <w:pPr>
      <w:widowControl w:val="0"/>
      <w:autoSpaceDE w:val="0"/>
      <w:autoSpaceDN w:val="0"/>
      <w:adjustRightInd w:val="0"/>
      <w:spacing w:line="300" w:lineRule="auto"/>
      <w:ind w:firstLine="200"/>
      <w:jc w:val="both"/>
    </w:pPr>
    <w:rPr>
      <w:rFonts w:ascii="Calibri Light" w:hAnsi="Calibri Light" w:cs="Times New Roman"/>
      <w:lang w:val="ro-RO" w:eastAsia="en-US"/>
    </w:rPr>
  </w:style>
  <w:style w:type="character" w:customStyle="1" w:styleId="Style1Char">
    <w:name w:val="Style1 Char"/>
    <w:basedOn w:val="20"/>
    <w:link w:val="Style1"/>
    <w:rsid w:val="00C16CD1"/>
    <w:rPr>
      <w:rFonts w:ascii="Calibri Light" w:eastAsia="Times New Roman" w:hAnsi="Calibri Light" w:cs="Times New Roman"/>
      <w:b/>
      <w:bCs/>
      <w:i/>
      <w:iCs/>
      <w:sz w:val="28"/>
      <w:szCs w:val="28"/>
      <w:lang w:val="ro-RO" w:eastAsia="en-US"/>
    </w:rPr>
  </w:style>
  <w:style w:type="character" w:customStyle="1" w:styleId="apple-style-span">
    <w:name w:val="apple-style-span"/>
    <w:basedOn w:val="a0"/>
    <w:rsid w:val="00C16CD1"/>
  </w:style>
  <w:style w:type="character" w:customStyle="1" w:styleId="left">
    <w:name w:val="left"/>
    <w:basedOn w:val="a0"/>
    <w:rsid w:val="00C16CD1"/>
  </w:style>
  <w:style w:type="character" w:customStyle="1" w:styleId="aa">
    <w:name w:val="Без интервала Знак"/>
    <w:basedOn w:val="a0"/>
    <w:link w:val="a9"/>
    <w:uiPriority w:val="1"/>
    <w:locked/>
    <w:rsid w:val="00C16CD1"/>
    <w:rPr>
      <w:rFonts w:ascii="Calibri" w:eastAsia="Times New Roman" w:hAnsi="Calibri" w:cs="Times New Roman"/>
    </w:rPr>
  </w:style>
  <w:style w:type="character" w:customStyle="1" w:styleId="docheader">
    <w:name w:val="doc_header"/>
    <w:basedOn w:val="a0"/>
    <w:rsid w:val="00C16CD1"/>
  </w:style>
  <w:style w:type="table" w:customStyle="1" w:styleId="13">
    <w:name w:val="Сетка таблицы1"/>
    <w:basedOn w:val="a1"/>
    <w:next w:val="ac"/>
    <w:uiPriority w:val="59"/>
    <w:rsid w:val="004F68C1"/>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BA98B-FF1A-4B28-B960-75071C9EA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8</Pages>
  <Words>2601</Words>
  <Characters>14826</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Admin</cp:lastModifiedBy>
  <cp:revision>5</cp:revision>
  <cp:lastPrinted>2020-12-03T06:57:00Z</cp:lastPrinted>
  <dcterms:created xsi:type="dcterms:W3CDTF">2020-11-30T14:19:00Z</dcterms:created>
  <dcterms:modified xsi:type="dcterms:W3CDTF">2020-12-03T07:09:00Z</dcterms:modified>
</cp:coreProperties>
</file>